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75A5" w14:textId="77777777" w:rsidR="00AE1A0A" w:rsidRPr="00F3483C" w:rsidRDefault="00AE1A0A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3FD22018" w14:textId="77777777" w:rsidR="00AE1A0A" w:rsidRPr="00F3483C" w:rsidRDefault="00AE1A0A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7B261ACC" w14:textId="77777777" w:rsidR="008276F8" w:rsidRPr="00F3483C" w:rsidRDefault="008276F8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7FDEFB64" w14:textId="77777777" w:rsidR="008276F8" w:rsidRPr="00F3483C" w:rsidRDefault="008276F8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285F3220" w14:textId="77777777" w:rsidR="008276F8" w:rsidRPr="00F3483C" w:rsidRDefault="008276F8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6712C6C5" w14:textId="77777777" w:rsidR="008276F8" w:rsidRPr="00F3483C" w:rsidRDefault="008276F8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66068E7" w14:textId="77777777" w:rsidR="008276F8" w:rsidRPr="00F3483C" w:rsidRDefault="008276F8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4BA550FD" w14:textId="77777777" w:rsidR="008276F8" w:rsidRPr="00F3483C" w:rsidRDefault="008276F8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2020E968" w14:textId="77777777" w:rsidR="008276F8" w:rsidRPr="00F3483C" w:rsidRDefault="008276F8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29A6F90C" w14:textId="77777777" w:rsidR="00AE1A0A" w:rsidRPr="00F3483C" w:rsidRDefault="00AE1A0A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05AD1908" w14:textId="77777777" w:rsidR="008276F8" w:rsidRPr="00F3483C" w:rsidRDefault="008276F8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CA5E8F3" w14:textId="77777777" w:rsidR="00142556" w:rsidRPr="00F3483C" w:rsidRDefault="00142556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3E69016" w14:textId="77777777" w:rsidR="0098220C" w:rsidRPr="00F3483C" w:rsidRDefault="0098220C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EAF1008" w14:textId="77777777" w:rsidR="00755613" w:rsidRPr="00F3483C" w:rsidRDefault="00EC0092" w:rsidP="00DB1ECC">
      <w:pPr>
        <w:pStyle w:val="Title"/>
        <w:tabs>
          <w:tab w:val="left" w:pos="0"/>
        </w:tabs>
        <w:spacing w:line="240" w:lineRule="auto"/>
        <w:jc w:val="left"/>
        <w:rPr>
          <w:rFonts w:ascii="Arial" w:hAnsi="Arial" w:cs="Arial"/>
          <w:szCs w:val="24"/>
        </w:rPr>
      </w:pPr>
      <w:r w:rsidRPr="00F3483C">
        <w:rPr>
          <w:rFonts w:ascii="Arial" w:hAnsi="Arial" w:cs="Arial"/>
          <w:b/>
          <w:bCs/>
          <w:szCs w:val="24"/>
        </w:rPr>
        <w:t xml:space="preserve">Superior Court of Washington, County of </w:t>
      </w:r>
      <w:r w:rsidRPr="00F3483C">
        <w:rPr>
          <w:rFonts w:ascii="Arial" w:hAnsi="Arial" w:cs="Arial"/>
          <w:szCs w:val="24"/>
        </w:rPr>
        <w:t>___________________________</w:t>
      </w:r>
    </w:p>
    <w:p w14:paraId="1F3285B8" w14:textId="565A85AB" w:rsidR="00EC0092" w:rsidRPr="00F3483C" w:rsidRDefault="00755613" w:rsidP="008038C0">
      <w:pPr>
        <w:pStyle w:val="Title"/>
        <w:tabs>
          <w:tab w:val="left" w:pos="0"/>
        </w:tabs>
        <w:spacing w:line="240" w:lineRule="auto"/>
        <w:jc w:val="left"/>
        <w:rPr>
          <w:rFonts w:ascii="Arial" w:hAnsi="Arial" w:cs="Arial"/>
          <w:i/>
          <w:iCs/>
          <w:szCs w:val="24"/>
        </w:rPr>
      </w:pPr>
      <w:r w:rsidRPr="00F3483C">
        <w:rPr>
          <w:rFonts w:ascii="Arial" w:hAnsi="Arial" w:cs="Arial"/>
          <w:b/>
          <w:bCs/>
          <w:i/>
          <w:iCs/>
          <w:szCs w:val="24"/>
          <w:lang w:val="ru"/>
        </w:rPr>
        <w:t>Высший суд штата Вашингтон, округ</w:t>
      </w:r>
    </w:p>
    <w:p w14:paraId="7040A2A2" w14:textId="77777777" w:rsidR="00142556" w:rsidRPr="00F3483C" w:rsidRDefault="00142556" w:rsidP="00DB1ECC">
      <w:pPr>
        <w:pStyle w:val="Title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EC0092" w:rsidRPr="00F3483C" w14:paraId="2D363F92" w14:textId="77777777" w:rsidTr="00531E82"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F8C600" w14:textId="77777777" w:rsidR="00755613" w:rsidRPr="00F3483C" w:rsidRDefault="00B55A64" w:rsidP="00DB1ECC">
            <w:pPr>
              <w:spacing w:before="60"/>
              <w:ind w:left="-274" w:right="144"/>
              <w:rPr>
                <w:rFonts w:ascii="Arial" w:hAnsi="Arial" w:cs="Arial"/>
                <w:sz w:val="22"/>
                <w:szCs w:val="22"/>
              </w:rPr>
            </w:pPr>
            <w:r w:rsidRPr="00F3483C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7AAC02EE" w14:textId="5EBD52B5" w:rsidR="00B55A64" w:rsidRPr="00F3483C" w:rsidRDefault="00755613" w:rsidP="008038C0">
            <w:pPr>
              <w:ind w:left="-274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3483C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опеки/попечительства в отношении:</w:t>
            </w:r>
          </w:p>
          <w:p w14:paraId="33F95BD3" w14:textId="77777777" w:rsidR="00B55A64" w:rsidRPr="00F3483C" w:rsidRDefault="00B55A64" w:rsidP="00DB1ECC">
            <w:pPr>
              <w:ind w:left="-270" w:right="144"/>
              <w:rPr>
                <w:rFonts w:ascii="Arial" w:hAnsi="Arial" w:cs="Arial"/>
                <w:sz w:val="22"/>
                <w:szCs w:val="22"/>
              </w:rPr>
            </w:pPr>
          </w:p>
          <w:p w14:paraId="259C6C22" w14:textId="77777777" w:rsidR="00755613" w:rsidRPr="00F3483C" w:rsidRDefault="00B55A64" w:rsidP="00DB1ECC">
            <w:pPr>
              <w:tabs>
                <w:tab w:val="left" w:pos="3240"/>
              </w:tabs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 w:rsidRPr="00F3483C">
              <w:rPr>
                <w:rFonts w:ascii="Arial" w:hAnsi="Arial" w:cs="Arial"/>
                <w:sz w:val="22"/>
                <w:szCs w:val="22"/>
              </w:rPr>
              <w:t>_________________________________,</w:t>
            </w:r>
          </w:p>
          <w:p w14:paraId="4737C227" w14:textId="77777777" w:rsidR="00755613" w:rsidRPr="00F3483C" w:rsidRDefault="0029337B" w:rsidP="00DB1ECC">
            <w:pPr>
              <w:tabs>
                <w:tab w:val="left" w:pos="3240"/>
              </w:tabs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 w:rsidRPr="00F3483C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5C5A291F" w14:textId="0BF726E0" w:rsidR="00EC0092" w:rsidRPr="00F3483C" w:rsidRDefault="00755613" w:rsidP="008038C0">
            <w:pPr>
              <w:tabs>
                <w:tab w:val="left" w:pos="3240"/>
              </w:tabs>
              <w:ind w:left="-270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3483C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Лицо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6C130C" w14:textId="77777777" w:rsidR="00755613" w:rsidRPr="00F3483C" w:rsidRDefault="00EC0092" w:rsidP="00DB1E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83C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 w:rsidRPr="00F3483C">
              <w:rPr>
                <w:rFonts w:ascii="Arial" w:hAnsi="Arial" w:cs="Arial"/>
                <w:sz w:val="24"/>
                <w:szCs w:val="24"/>
              </w:rPr>
              <w:t>.</w:t>
            </w:r>
            <w:r w:rsidRPr="00F348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3483C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09E874E4" w14:textId="0C9877B2" w:rsidR="00EC0092" w:rsidRPr="00F3483C" w:rsidRDefault="00755613" w:rsidP="00803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F3483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"/>
              </w:rPr>
              <w:t>№</w:t>
            </w:r>
          </w:p>
          <w:p w14:paraId="13309D71" w14:textId="77777777" w:rsidR="00755613" w:rsidRPr="00F3483C" w:rsidRDefault="00DB0AD0" w:rsidP="00DB1ECC">
            <w:pPr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F3483C">
              <w:rPr>
                <w:rFonts w:ascii="Arial" w:hAnsi="Arial" w:cs="Arial"/>
                <w:b/>
                <w:bCs/>
                <w:sz w:val="24"/>
                <w:szCs w:val="24"/>
              </w:rPr>
              <w:t>Provisional Order</w:t>
            </w:r>
          </w:p>
          <w:p w14:paraId="35D8FC89" w14:textId="75BCCC6A" w:rsidR="00B93A17" w:rsidRPr="00F3483C" w:rsidRDefault="00755613" w:rsidP="008038C0">
            <w:pPr>
              <w:ind w:right="144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F3483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"/>
              </w:rPr>
              <w:t xml:space="preserve">Временный приказ </w:t>
            </w:r>
          </w:p>
          <w:p w14:paraId="38E6E242" w14:textId="77777777" w:rsidR="005042CA" w:rsidRPr="00F3483C" w:rsidRDefault="00423763" w:rsidP="00DB1ECC">
            <w:pPr>
              <w:ind w:left="450" w:right="14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483C">
              <w:rPr>
                <w:rFonts w:ascii="Arial" w:hAnsi="Arial" w:cs="Arial"/>
                <w:b/>
                <w:bCs/>
                <w:sz w:val="24"/>
                <w:szCs w:val="24"/>
              </w:rPr>
              <w:t>[  ]</w:t>
            </w:r>
            <w:proofErr w:type="gramEnd"/>
            <w:r w:rsidRPr="00F348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Granting </w:t>
            </w:r>
            <w:r w:rsidRPr="00F3483C">
              <w:rPr>
                <w:rFonts w:ascii="Arial" w:hAnsi="Arial" w:cs="Arial"/>
                <w:sz w:val="24"/>
                <w:szCs w:val="24"/>
              </w:rPr>
              <w:t>(ORGMT)</w:t>
            </w:r>
          </w:p>
          <w:p w14:paraId="0EA4AC62" w14:textId="3527EA56" w:rsidR="005042CA" w:rsidRPr="00F3483C" w:rsidRDefault="005042CA" w:rsidP="00DB1ECC">
            <w:pPr>
              <w:ind w:left="450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F3483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Pr="00F3483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"/>
              </w:rPr>
              <w:t>Удовлетворить</w:t>
            </w:r>
            <w:r w:rsidRPr="00F3483C">
              <w:rPr>
                <w:rFonts w:ascii="Arial" w:hAnsi="Arial" w:cs="Arial"/>
                <w:i/>
                <w:iCs/>
                <w:sz w:val="24"/>
                <w:szCs w:val="24"/>
                <w:lang w:val="ru"/>
              </w:rPr>
              <w:t xml:space="preserve"> (ORGMT)</w:t>
            </w:r>
          </w:p>
          <w:p w14:paraId="5DA62014" w14:textId="3AD5D8B1" w:rsidR="00755613" w:rsidRPr="00F3483C" w:rsidRDefault="00423763" w:rsidP="00DB1ECC">
            <w:pPr>
              <w:ind w:left="450" w:right="14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483C">
              <w:rPr>
                <w:rFonts w:ascii="Arial" w:hAnsi="Arial" w:cs="Arial"/>
                <w:b/>
                <w:bCs/>
                <w:sz w:val="24"/>
                <w:szCs w:val="24"/>
              </w:rPr>
              <w:t>[  ]</w:t>
            </w:r>
            <w:proofErr w:type="gramEnd"/>
            <w:r w:rsidRPr="00F348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Denying </w:t>
            </w:r>
            <w:r w:rsidRPr="00F3483C">
              <w:rPr>
                <w:rFonts w:ascii="Arial" w:hAnsi="Arial" w:cs="Arial"/>
                <w:sz w:val="24"/>
                <w:szCs w:val="24"/>
              </w:rPr>
              <w:t>(ORDYMT)</w:t>
            </w:r>
          </w:p>
          <w:p w14:paraId="605CE5F7" w14:textId="1D9F3DC9" w:rsidR="007A5CE5" w:rsidRPr="00F3483C" w:rsidRDefault="005042CA" w:rsidP="008038C0">
            <w:pPr>
              <w:ind w:left="450" w:right="144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F3483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Pr="00F3483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"/>
              </w:rPr>
              <w:t xml:space="preserve">Отказать </w:t>
            </w:r>
            <w:r w:rsidRPr="00F3483C">
              <w:rPr>
                <w:rFonts w:ascii="Arial" w:hAnsi="Arial" w:cs="Arial"/>
                <w:i/>
                <w:iCs/>
                <w:sz w:val="24"/>
                <w:szCs w:val="24"/>
                <w:lang w:val="ru"/>
              </w:rPr>
              <w:t>(ORDYMT)</w:t>
            </w:r>
          </w:p>
          <w:p w14:paraId="10F748CD" w14:textId="77777777" w:rsidR="00755613" w:rsidRPr="00F3483C" w:rsidRDefault="00B93A17" w:rsidP="00DB1ECC">
            <w:pPr>
              <w:spacing w:before="60"/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F3483C">
              <w:rPr>
                <w:rFonts w:ascii="Arial" w:hAnsi="Arial" w:cs="Arial"/>
                <w:b/>
                <w:bCs/>
                <w:sz w:val="24"/>
                <w:szCs w:val="24"/>
              </w:rPr>
              <w:t>Transfer of Guardianship/ Conservatorship to Washington</w:t>
            </w:r>
          </w:p>
          <w:p w14:paraId="66EF1888" w14:textId="07287771" w:rsidR="00DB0AD0" w:rsidRPr="00F3483C" w:rsidRDefault="00755613" w:rsidP="008038C0">
            <w:pPr>
              <w:ind w:right="144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F3483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"/>
              </w:rPr>
              <w:t>Передача опекунства/попечительства в Вашингтон</w:t>
            </w:r>
          </w:p>
          <w:p w14:paraId="011526D2" w14:textId="77777777" w:rsidR="00755613" w:rsidRPr="00F3483C" w:rsidRDefault="00E3428C" w:rsidP="00DB1ECC">
            <w:pPr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F3483C">
              <w:rPr>
                <w:rFonts w:ascii="Arial" w:hAnsi="Arial" w:cs="Arial"/>
                <w:b/>
                <w:bCs/>
                <w:sz w:val="24"/>
                <w:szCs w:val="24"/>
              </w:rPr>
              <w:t>(RCW 11.90.410)</w:t>
            </w:r>
          </w:p>
          <w:p w14:paraId="7D8D1782" w14:textId="585D9017" w:rsidR="008276F8" w:rsidRPr="00F3483C" w:rsidRDefault="00755613" w:rsidP="008038C0">
            <w:pPr>
              <w:ind w:right="144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F3483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"/>
              </w:rPr>
              <w:t>(RCW 11.90.410)</w:t>
            </w:r>
          </w:p>
          <w:p w14:paraId="3F90ABD8" w14:textId="77777777" w:rsidR="00755613" w:rsidRPr="00F3483C" w:rsidRDefault="00951FDB" w:rsidP="00DB1ECC">
            <w:pPr>
              <w:spacing w:before="60"/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F3483C">
              <w:rPr>
                <w:rFonts w:ascii="Arial" w:hAnsi="Arial" w:cs="Arial"/>
                <w:b/>
                <w:bCs/>
                <w:sz w:val="24"/>
                <w:szCs w:val="24"/>
              </w:rPr>
              <w:t>Clerk’s action required: para 11</w:t>
            </w:r>
          </w:p>
          <w:p w14:paraId="28CBCAF7" w14:textId="7D605B38" w:rsidR="00EC0092" w:rsidRPr="00F3483C" w:rsidRDefault="00755613" w:rsidP="008038C0">
            <w:pPr>
              <w:ind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3483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"/>
              </w:rPr>
              <w:t>Требуется действие секретаря суда: параграф 11</w:t>
            </w:r>
          </w:p>
        </w:tc>
      </w:tr>
    </w:tbl>
    <w:p w14:paraId="0D5E5F85" w14:textId="77777777" w:rsidR="00755613" w:rsidRPr="00F3483C" w:rsidRDefault="00423763" w:rsidP="00DB1ECC">
      <w:pPr>
        <w:spacing w:before="120"/>
        <w:ind w:right="144"/>
        <w:jc w:val="center"/>
        <w:rPr>
          <w:rFonts w:ascii="Arial" w:hAnsi="Arial" w:cs="Arial"/>
          <w:b/>
          <w:sz w:val="28"/>
          <w:szCs w:val="28"/>
        </w:rPr>
      </w:pPr>
      <w:r w:rsidRPr="00F3483C">
        <w:rPr>
          <w:rFonts w:ascii="Arial" w:hAnsi="Arial" w:cs="Arial"/>
          <w:b/>
          <w:bCs/>
          <w:sz w:val="28"/>
          <w:szCs w:val="28"/>
        </w:rPr>
        <w:t xml:space="preserve">Provisional Order </w:t>
      </w:r>
      <w:proofErr w:type="gramStart"/>
      <w:r w:rsidRPr="00F3483C">
        <w:rPr>
          <w:rFonts w:ascii="Arial" w:hAnsi="Arial" w:cs="Arial"/>
          <w:b/>
          <w:bCs/>
          <w:sz w:val="28"/>
          <w:szCs w:val="28"/>
        </w:rPr>
        <w:t>[  ]</w:t>
      </w:r>
      <w:proofErr w:type="gramEnd"/>
      <w:r w:rsidRPr="00F3483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F3483C">
        <w:rPr>
          <w:rFonts w:ascii="Arial" w:hAnsi="Arial" w:cs="Arial"/>
          <w:b/>
          <w:bCs/>
          <w:sz w:val="28"/>
          <w:szCs w:val="28"/>
        </w:rPr>
        <w:t>Granting  [  ]</w:t>
      </w:r>
      <w:proofErr w:type="gramEnd"/>
      <w:r w:rsidRPr="00F3483C">
        <w:rPr>
          <w:rFonts w:ascii="Arial" w:hAnsi="Arial" w:cs="Arial"/>
          <w:b/>
          <w:bCs/>
          <w:sz w:val="28"/>
          <w:szCs w:val="28"/>
        </w:rPr>
        <w:t xml:space="preserve"> Denying Transfer of Guardianship/ Conservatorship to Washington</w:t>
      </w:r>
    </w:p>
    <w:p w14:paraId="153195B7" w14:textId="0B768C45" w:rsidR="00423763" w:rsidRPr="00F3483C" w:rsidRDefault="00755613" w:rsidP="008038C0">
      <w:pPr>
        <w:ind w:right="144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F3483C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Временный приказ [-] удовлетворяющий [-] отказывающий в передаче опекунства/попечительства в Вашингтон</w:t>
      </w:r>
    </w:p>
    <w:p w14:paraId="00B1DD01" w14:textId="77777777" w:rsidR="00755613" w:rsidRPr="00F3483C" w:rsidRDefault="000F2889" w:rsidP="00DB1ECC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F3483C">
        <w:rPr>
          <w:rFonts w:ascii="Arial" w:hAnsi="Arial" w:cs="Arial"/>
          <w:color w:val="000000"/>
          <w:sz w:val="22"/>
          <w:szCs w:val="22"/>
        </w:rPr>
        <w:t>The court finds:</w:t>
      </w:r>
    </w:p>
    <w:p w14:paraId="2A494082" w14:textId="12E3A60E" w:rsidR="0039532F" w:rsidRPr="00F3483C" w:rsidRDefault="00755613" w:rsidP="008038C0">
      <w:pPr>
        <w:rPr>
          <w:rFonts w:ascii="Arial" w:hAnsi="Arial" w:cs="Arial"/>
          <w:i/>
          <w:iCs/>
          <w:color w:val="000000"/>
          <w:sz w:val="22"/>
          <w:szCs w:val="22"/>
        </w:rPr>
      </w:pPr>
      <w:r w:rsidRPr="00F3483C">
        <w:rPr>
          <w:rFonts w:ascii="Arial" w:hAnsi="Arial" w:cs="Arial"/>
          <w:i/>
          <w:iCs/>
          <w:color w:val="000000"/>
          <w:sz w:val="22"/>
          <w:szCs w:val="22"/>
          <w:lang w:val="ru"/>
        </w:rPr>
        <w:t>Суд приходит к следующим выводам:</w:t>
      </w:r>
    </w:p>
    <w:p w14:paraId="346399B7" w14:textId="77777777" w:rsidR="00755613" w:rsidRPr="00F3483C" w:rsidRDefault="00D64BA8" w:rsidP="00DB1ECC">
      <w:pPr>
        <w:widowControl w:val="0"/>
        <w:tabs>
          <w:tab w:val="left" w:pos="7830"/>
        </w:tabs>
        <w:overflowPunct/>
        <w:spacing w:before="120"/>
        <w:ind w:left="720" w:hanging="720"/>
        <w:textAlignment w:val="auto"/>
        <w:rPr>
          <w:rFonts w:ascii="Arial" w:eastAsia="SimSun" w:hAnsi="Arial" w:cs="Arial"/>
          <w:sz w:val="22"/>
          <w:szCs w:val="22"/>
        </w:rPr>
      </w:pPr>
      <w:r w:rsidRPr="00F3483C">
        <w:rPr>
          <w:rFonts w:ascii="Arial" w:eastAsia="SimSun" w:hAnsi="Arial" w:cs="Arial"/>
          <w:b/>
          <w:bCs/>
          <w:sz w:val="22"/>
          <w:szCs w:val="22"/>
        </w:rPr>
        <w:t>1</w:t>
      </w:r>
      <w:r w:rsidRPr="00F3483C">
        <w:rPr>
          <w:rFonts w:ascii="Arial" w:eastAsia="SimSun" w:hAnsi="Arial" w:cs="Arial"/>
          <w:sz w:val="22"/>
          <w:szCs w:val="22"/>
        </w:rPr>
        <w:t>.</w:t>
      </w:r>
      <w:r w:rsidRPr="00F3483C">
        <w:rPr>
          <w:rFonts w:ascii="Arial" w:eastAsia="SimSun" w:hAnsi="Arial" w:cs="Arial"/>
          <w:sz w:val="22"/>
          <w:szCs w:val="22"/>
        </w:rPr>
        <w:tab/>
        <w:t xml:space="preserve">The guardian/conservator petitioned to transfer the guardianship or conservatorship from </w:t>
      </w:r>
      <w:r w:rsidRPr="00F3483C">
        <w:rPr>
          <w:rFonts w:ascii="Arial" w:eastAsia="SimSun" w:hAnsi="Arial" w:cs="Arial"/>
          <w:i/>
          <w:iCs/>
          <w:sz w:val="22"/>
          <w:szCs w:val="22"/>
        </w:rPr>
        <w:t>(county and state)</w:t>
      </w:r>
      <w:r w:rsidRPr="00F3483C">
        <w:rPr>
          <w:rFonts w:ascii="Arial" w:eastAsia="SimSun" w:hAnsi="Arial" w:cs="Arial"/>
          <w:sz w:val="22"/>
          <w:szCs w:val="22"/>
        </w:rPr>
        <w:t xml:space="preserve"> </w:t>
      </w:r>
      <w:r w:rsidRPr="00F3483C">
        <w:rPr>
          <w:rFonts w:ascii="Arial" w:eastAsia="SimSun" w:hAnsi="Arial" w:cs="Arial"/>
          <w:sz w:val="22"/>
          <w:szCs w:val="22"/>
          <w:u w:val="single"/>
        </w:rPr>
        <w:tab/>
      </w:r>
      <w:r w:rsidRPr="00F3483C">
        <w:rPr>
          <w:rFonts w:ascii="Arial" w:eastAsia="SimSun" w:hAnsi="Arial" w:cs="Arial"/>
          <w:sz w:val="22"/>
          <w:szCs w:val="22"/>
        </w:rPr>
        <w:t xml:space="preserve"> to Washington.</w:t>
      </w:r>
    </w:p>
    <w:p w14:paraId="573C8973" w14:textId="5DEFE471" w:rsidR="00BC44CD" w:rsidRPr="00F3483C" w:rsidRDefault="0082787F" w:rsidP="008038C0">
      <w:pPr>
        <w:widowControl w:val="0"/>
        <w:tabs>
          <w:tab w:val="left" w:pos="7830"/>
        </w:tabs>
        <w:overflowPunct/>
        <w:ind w:left="720" w:hanging="72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F3483C">
        <w:rPr>
          <w:rFonts w:ascii="Arial" w:eastAsia="SimSun" w:hAnsi="Arial" w:cs="Arial"/>
          <w:i/>
          <w:iCs/>
          <w:sz w:val="22"/>
          <w:szCs w:val="22"/>
        </w:rPr>
        <w:tab/>
      </w:r>
      <w:r w:rsidRPr="00F3483C">
        <w:rPr>
          <w:rFonts w:ascii="Arial" w:eastAsia="SimSun" w:hAnsi="Arial" w:cs="Arial"/>
          <w:i/>
          <w:iCs/>
          <w:sz w:val="22"/>
          <w:szCs w:val="22"/>
          <w:lang w:val="ru"/>
        </w:rPr>
        <w:t xml:space="preserve">Опекун/попечитель подал ходатайство о передаче опеки или попечительства </w:t>
      </w:r>
      <w:r w:rsidRPr="00F3483C">
        <w:rPr>
          <w:rFonts w:ascii="Arial" w:eastAsia="SimSun" w:hAnsi="Arial" w:cs="Arial"/>
          <w:i/>
          <w:iCs/>
          <w:sz w:val="22"/>
          <w:szCs w:val="22"/>
          <w:lang w:val="ru"/>
        </w:rPr>
        <w:lastRenderedPageBreak/>
        <w:t xml:space="preserve">из (округ и штат) </w:t>
      </w:r>
      <w:r w:rsidRPr="00F3483C">
        <w:rPr>
          <w:rFonts w:ascii="Arial" w:eastAsia="SimSun" w:hAnsi="Arial" w:cs="Arial"/>
          <w:sz w:val="22"/>
          <w:szCs w:val="22"/>
          <w:lang w:val="ru"/>
        </w:rPr>
        <w:tab/>
      </w:r>
      <w:r w:rsidRPr="00F3483C">
        <w:rPr>
          <w:rFonts w:ascii="Arial" w:eastAsia="SimSun" w:hAnsi="Arial" w:cs="Arial"/>
          <w:i/>
          <w:iCs/>
          <w:sz w:val="22"/>
          <w:szCs w:val="22"/>
          <w:lang w:val="ru"/>
        </w:rPr>
        <w:t xml:space="preserve"> в Вашингтон.</w:t>
      </w:r>
    </w:p>
    <w:p w14:paraId="231218CD" w14:textId="3C39E4D9" w:rsidR="00755613" w:rsidRPr="00F3483C" w:rsidRDefault="00D64BA8" w:rsidP="00DB1ECC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F3483C">
        <w:rPr>
          <w:rFonts w:ascii="Arial" w:hAnsi="Arial" w:cs="Arial"/>
          <w:b/>
          <w:bCs/>
          <w:sz w:val="22"/>
          <w:szCs w:val="22"/>
        </w:rPr>
        <w:t>2</w:t>
      </w:r>
      <w:r w:rsidRPr="00F3483C">
        <w:rPr>
          <w:rFonts w:ascii="Arial" w:hAnsi="Arial" w:cs="Arial"/>
          <w:sz w:val="22"/>
          <w:szCs w:val="22"/>
        </w:rPr>
        <w:t>.</w:t>
      </w:r>
      <w:r w:rsidRPr="00F3483C">
        <w:rPr>
          <w:rFonts w:ascii="Arial" w:hAnsi="Arial" w:cs="Arial"/>
          <w:sz w:val="22"/>
          <w:szCs w:val="22"/>
        </w:rPr>
        <w:tab/>
        <w:t>The petitioner filed a certified copy of the other state’s provisional order of transfer.</w:t>
      </w:r>
    </w:p>
    <w:p w14:paraId="4871F2E5" w14:textId="650F017B" w:rsidR="000D53C5" w:rsidRPr="00F3483C" w:rsidRDefault="0082787F" w:rsidP="008038C0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 xml:space="preserve">Заявитель подал заверенную копию временного приказа другого штата о </w:t>
      </w:r>
      <w:r w:rsidR="00F3483C">
        <w:rPr>
          <w:rFonts w:ascii="Arial" w:hAnsi="Arial" w:cs="Arial"/>
          <w:i/>
          <w:iCs/>
          <w:sz w:val="22"/>
          <w:szCs w:val="22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 xml:space="preserve">передаче. </w:t>
      </w:r>
    </w:p>
    <w:p w14:paraId="4C4EBADA" w14:textId="77777777" w:rsidR="00755613" w:rsidRPr="00F3483C" w:rsidRDefault="00D64BA8" w:rsidP="00DB1ECC">
      <w:pPr>
        <w:widowControl w:val="0"/>
        <w:tabs>
          <w:tab w:val="left" w:pos="6480"/>
        </w:tabs>
        <w:overflowPunct/>
        <w:spacing w:before="120"/>
        <w:ind w:left="720" w:hanging="720"/>
        <w:textAlignment w:val="auto"/>
        <w:rPr>
          <w:rFonts w:ascii="Arial" w:eastAsia="SimSun" w:hAnsi="Arial" w:cs="Arial"/>
          <w:sz w:val="22"/>
          <w:szCs w:val="22"/>
        </w:rPr>
      </w:pPr>
      <w:r w:rsidRPr="00F3483C">
        <w:rPr>
          <w:rFonts w:ascii="Arial" w:hAnsi="Arial" w:cs="Arial"/>
          <w:b/>
          <w:bCs/>
          <w:sz w:val="22"/>
          <w:szCs w:val="22"/>
        </w:rPr>
        <w:t>3</w:t>
      </w:r>
      <w:r w:rsidRPr="00F3483C">
        <w:rPr>
          <w:rFonts w:ascii="Arial" w:hAnsi="Arial" w:cs="Arial"/>
          <w:sz w:val="22"/>
          <w:szCs w:val="22"/>
        </w:rPr>
        <w:t>.</w:t>
      </w:r>
      <w:r w:rsidRPr="00F3483C">
        <w:rPr>
          <w:rFonts w:ascii="Arial" w:hAnsi="Arial" w:cs="Arial"/>
          <w:sz w:val="22"/>
          <w:szCs w:val="22"/>
        </w:rPr>
        <w:tab/>
        <w:t xml:space="preserve">This court held a hearing on </w:t>
      </w:r>
      <w:r w:rsidRPr="00F3483C">
        <w:rPr>
          <w:rFonts w:ascii="Arial" w:hAnsi="Arial" w:cs="Arial"/>
          <w:i/>
          <w:iCs/>
          <w:sz w:val="22"/>
          <w:szCs w:val="22"/>
        </w:rPr>
        <w:t>(date)</w:t>
      </w:r>
      <w:r w:rsidRPr="00F3483C">
        <w:rPr>
          <w:rFonts w:ascii="Arial" w:hAnsi="Arial" w:cs="Arial"/>
          <w:sz w:val="22"/>
          <w:szCs w:val="22"/>
        </w:rPr>
        <w:t xml:space="preserve"> </w:t>
      </w:r>
      <w:r w:rsidRPr="00F3483C">
        <w:rPr>
          <w:rFonts w:ascii="Arial" w:hAnsi="Arial" w:cs="Arial"/>
          <w:sz w:val="22"/>
          <w:szCs w:val="22"/>
          <w:u w:val="single"/>
        </w:rPr>
        <w:tab/>
      </w:r>
      <w:r w:rsidRPr="00F3483C">
        <w:rPr>
          <w:rFonts w:ascii="Arial" w:hAnsi="Arial" w:cs="Arial"/>
          <w:sz w:val="22"/>
          <w:szCs w:val="22"/>
        </w:rPr>
        <w:t>.</w:t>
      </w:r>
    </w:p>
    <w:p w14:paraId="5680072B" w14:textId="78D50E2E" w:rsidR="00EC384A" w:rsidRPr="00F3483C" w:rsidRDefault="00032C5F" w:rsidP="008038C0">
      <w:pPr>
        <w:widowControl w:val="0"/>
        <w:tabs>
          <w:tab w:val="left" w:pos="6480"/>
        </w:tabs>
        <w:overflowPunct/>
        <w:ind w:left="720" w:hanging="72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F3483C">
        <w:rPr>
          <w:rFonts w:ascii="Arial" w:eastAsia="SimSun" w:hAnsi="Arial" w:cs="Arial"/>
          <w:i/>
          <w:iCs/>
          <w:sz w:val="22"/>
          <w:szCs w:val="22"/>
        </w:rPr>
        <w:tab/>
      </w:r>
      <w:r w:rsidRPr="00F3483C">
        <w:rPr>
          <w:rFonts w:ascii="Arial" w:eastAsia="SimSun" w:hAnsi="Arial" w:cs="Arial"/>
          <w:i/>
          <w:iCs/>
          <w:sz w:val="22"/>
          <w:szCs w:val="22"/>
          <w:lang w:val="ru"/>
        </w:rPr>
        <w:t>Суд провел слушание (дата)</w:t>
      </w:r>
    </w:p>
    <w:p w14:paraId="46166276" w14:textId="77777777" w:rsidR="00755613" w:rsidRPr="00F3483C" w:rsidRDefault="00D64BA8" w:rsidP="00DB1ECC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F3483C">
        <w:rPr>
          <w:rFonts w:ascii="Arial" w:hAnsi="Arial" w:cs="Arial"/>
          <w:b/>
          <w:bCs/>
          <w:sz w:val="22"/>
          <w:szCs w:val="22"/>
        </w:rPr>
        <w:t>4</w:t>
      </w:r>
      <w:r w:rsidRPr="00F3483C">
        <w:rPr>
          <w:rFonts w:ascii="Arial" w:hAnsi="Arial" w:cs="Arial"/>
          <w:sz w:val="22"/>
          <w:szCs w:val="22"/>
        </w:rPr>
        <w:t>.</w:t>
      </w:r>
      <w:r w:rsidRPr="00F3483C">
        <w:rPr>
          <w:rFonts w:ascii="Arial" w:hAnsi="Arial" w:cs="Arial"/>
          <w:sz w:val="22"/>
          <w:szCs w:val="22"/>
        </w:rPr>
        <w:tab/>
        <w:t>Notice of this petition was given to those persons who would be entitled to notice if the petition were a petition for the appointment of a guardian/conservator or issuance of a protective order in both the transferring state and this state. The notice was given in a manner that complies with Washington requirements. RCW 11.90.410(2).</w:t>
      </w:r>
    </w:p>
    <w:p w14:paraId="089FDD82" w14:textId="75C760BA" w:rsidR="00EC384A" w:rsidRPr="00F3483C" w:rsidRDefault="00032C5F" w:rsidP="008038C0">
      <w:pPr>
        <w:tabs>
          <w:tab w:val="left" w:pos="720"/>
        </w:tabs>
        <w:ind w:left="720" w:hanging="720"/>
        <w:rPr>
          <w:rFonts w:ascii="Arial" w:hAnsi="Arial" w:cs="Arial"/>
          <w:i/>
          <w:iCs/>
          <w:sz w:val="22"/>
          <w:szCs w:val="22"/>
          <w:lang w:val="ru"/>
        </w:rPr>
      </w:pPr>
      <w:r w:rsidRPr="00F3483C">
        <w:rPr>
          <w:rFonts w:ascii="Arial" w:hAnsi="Arial" w:cs="Arial"/>
          <w:i/>
          <w:iCs/>
          <w:sz w:val="22"/>
          <w:szCs w:val="22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Уведомление об этом ходатайстве было направлено тем лицам, которые имели бы право на уведомление, если бы ходатайство представляло собой прошение о назначении опекуна/попечителя или выдаче охранного приказа как в передающем штате, так и в этом штате. Уведомление было направлено в порядке, соответствующем требованиям Вашингтона. RCW 11.90.410(2).</w:t>
      </w:r>
    </w:p>
    <w:p w14:paraId="7546C112" w14:textId="77777777" w:rsidR="00755613" w:rsidRPr="00F3483C" w:rsidRDefault="00D64BA8" w:rsidP="00DB1ECC">
      <w:pPr>
        <w:spacing w:before="120"/>
        <w:ind w:left="720" w:hanging="720"/>
        <w:rPr>
          <w:rFonts w:ascii="Arial" w:hAnsi="Arial" w:cs="Arial"/>
          <w:b/>
          <w:sz w:val="22"/>
          <w:szCs w:val="22"/>
          <w:lang w:val="ru"/>
        </w:rPr>
      </w:pPr>
      <w:r w:rsidRPr="00F3483C">
        <w:rPr>
          <w:rFonts w:ascii="Arial" w:hAnsi="Arial" w:cs="Arial"/>
          <w:b/>
          <w:bCs/>
          <w:sz w:val="22"/>
          <w:szCs w:val="22"/>
          <w:lang w:val="ru"/>
        </w:rPr>
        <w:t>5</w:t>
      </w:r>
      <w:r w:rsidRPr="00F3483C">
        <w:rPr>
          <w:rFonts w:ascii="Arial" w:hAnsi="Arial" w:cs="Arial"/>
          <w:sz w:val="22"/>
          <w:szCs w:val="22"/>
          <w:lang w:val="ru"/>
        </w:rPr>
        <w:t>.</w:t>
      </w:r>
      <w:r w:rsidRPr="00F3483C">
        <w:rPr>
          <w:rFonts w:ascii="Arial" w:hAnsi="Arial" w:cs="Arial"/>
          <w:sz w:val="22"/>
          <w:szCs w:val="22"/>
          <w:lang w:val="ru"/>
        </w:rPr>
        <w:tab/>
      </w:r>
      <w:r w:rsidRPr="00F3483C">
        <w:rPr>
          <w:rFonts w:ascii="Arial" w:hAnsi="Arial" w:cs="Arial"/>
          <w:b/>
          <w:bCs/>
          <w:sz w:val="22"/>
          <w:szCs w:val="22"/>
        </w:rPr>
        <w:t>Objection</w:t>
      </w:r>
    </w:p>
    <w:p w14:paraId="78017261" w14:textId="7CD6C95C" w:rsidR="000F2889" w:rsidRPr="00F3483C" w:rsidRDefault="00032C5F" w:rsidP="008038C0">
      <w:pPr>
        <w:ind w:left="720" w:hanging="720"/>
        <w:rPr>
          <w:rFonts w:ascii="Arial" w:hAnsi="Arial" w:cs="Arial"/>
          <w:b/>
          <w:i/>
          <w:iCs/>
          <w:sz w:val="22"/>
          <w:szCs w:val="22"/>
          <w:lang w:val="ru"/>
        </w:rPr>
      </w:pPr>
      <w:r w:rsidRPr="00F3483C">
        <w:rPr>
          <w:rFonts w:ascii="Arial" w:hAnsi="Arial" w:cs="Arial"/>
          <w:b/>
          <w:bCs/>
          <w:i/>
          <w:iCs/>
          <w:sz w:val="22"/>
          <w:szCs w:val="22"/>
          <w:lang w:val="ru"/>
        </w:rPr>
        <w:tab/>
        <w:t>Возражение</w:t>
      </w:r>
    </w:p>
    <w:p w14:paraId="1CECB56F" w14:textId="77777777" w:rsidR="00755613" w:rsidRPr="00F3483C" w:rsidRDefault="00423763" w:rsidP="00DB1ECC">
      <w:pPr>
        <w:spacing w:before="120"/>
        <w:ind w:left="1440" w:hanging="720"/>
        <w:rPr>
          <w:rFonts w:ascii="Arial" w:hAnsi="Arial" w:cs="Arial"/>
          <w:sz w:val="22"/>
          <w:szCs w:val="22"/>
        </w:rPr>
      </w:pP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There has not been an objection to the transfer.</w:t>
      </w:r>
    </w:p>
    <w:p w14:paraId="6A8DEF3E" w14:textId="4BA6228A" w:rsidR="00BC44CD" w:rsidRPr="00F3483C" w:rsidRDefault="00032C5F" w:rsidP="008038C0">
      <w:pPr>
        <w:ind w:left="1440" w:hanging="72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b/>
          <w:bCs/>
          <w:i/>
          <w:iCs/>
          <w:sz w:val="24"/>
          <w:szCs w:val="24"/>
        </w:rPr>
        <w:t xml:space="preserve">     </w:t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Возражений против передачи не поступало.</w:t>
      </w:r>
    </w:p>
    <w:p w14:paraId="731DCDFE" w14:textId="77777777" w:rsidR="00755613" w:rsidRPr="00F3483C" w:rsidRDefault="00423763" w:rsidP="00DB1ECC">
      <w:pPr>
        <w:ind w:left="1440" w:hanging="720"/>
        <w:rPr>
          <w:rFonts w:ascii="Arial" w:hAnsi="Arial" w:cs="Arial"/>
          <w:sz w:val="22"/>
          <w:szCs w:val="22"/>
        </w:rPr>
      </w:pP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There has been an objection to the transfer. The objector:</w:t>
      </w:r>
    </w:p>
    <w:p w14:paraId="62200F0A" w14:textId="199831B1" w:rsidR="00BC44CD" w:rsidRPr="00F3483C" w:rsidRDefault="00032C5F" w:rsidP="008038C0">
      <w:pPr>
        <w:ind w:left="1440" w:hanging="72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b/>
          <w:bCs/>
          <w:i/>
          <w:iCs/>
          <w:sz w:val="24"/>
          <w:szCs w:val="24"/>
        </w:rPr>
        <w:t xml:space="preserve">     </w:t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Поступило возражение против передачи. Возражающий:</w:t>
      </w:r>
    </w:p>
    <w:p w14:paraId="596B84C5" w14:textId="77777777" w:rsidR="00755613" w:rsidRPr="00F3483C" w:rsidRDefault="00423763" w:rsidP="00DB1ECC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 has not established that the transfer would be contrary to the interests of the Individual.</w:t>
      </w:r>
    </w:p>
    <w:p w14:paraId="02EDD398" w14:textId="2385DBF8" w:rsidR="00BC44CD" w:rsidRPr="00F3483C" w:rsidRDefault="00032C5F" w:rsidP="008038C0">
      <w:pPr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i/>
          <w:iCs/>
          <w:sz w:val="22"/>
          <w:szCs w:val="22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 xml:space="preserve">не доказал, что передача будет противоречить интересам этого лица. </w:t>
      </w:r>
    </w:p>
    <w:p w14:paraId="37EACC3F" w14:textId="77777777" w:rsidR="00755613" w:rsidRPr="00F3483C" w:rsidRDefault="00423763" w:rsidP="00DB1ECC">
      <w:pPr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 has established that the transfer would be contrary to the interests of the Individual.</w:t>
      </w:r>
    </w:p>
    <w:p w14:paraId="78DB2357" w14:textId="1A01537F" w:rsidR="00BC44CD" w:rsidRPr="00F3483C" w:rsidRDefault="00032C5F" w:rsidP="008038C0">
      <w:pPr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i/>
          <w:iCs/>
          <w:sz w:val="22"/>
          <w:szCs w:val="22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 xml:space="preserve">доказал, что передача будет противоречить интересам этого лица. </w:t>
      </w:r>
    </w:p>
    <w:p w14:paraId="1BE07F72" w14:textId="77777777" w:rsidR="00755613" w:rsidRPr="00F3483C" w:rsidRDefault="000F2889" w:rsidP="00DB1ECC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F3483C">
        <w:rPr>
          <w:rFonts w:ascii="Arial" w:hAnsi="Arial" w:cs="Arial"/>
          <w:b/>
          <w:bCs/>
          <w:sz w:val="22"/>
          <w:szCs w:val="22"/>
        </w:rPr>
        <w:t>6</w:t>
      </w:r>
      <w:r w:rsidRPr="00F3483C">
        <w:rPr>
          <w:rFonts w:ascii="Arial" w:hAnsi="Arial" w:cs="Arial"/>
          <w:sz w:val="22"/>
          <w:szCs w:val="22"/>
        </w:rPr>
        <w:t>.</w:t>
      </w:r>
      <w:r w:rsidRPr="00F3483C">
        <w:rPr>
          <w:rFonts w:ascii="Arial" w:hAnsi="Arial" w:cs="Arial"/>
          <w:sz w:val="22"/>
          <w:szCs w:val="22"/>
        </w:rPr>
        <w:tab/>
        <w:t xml:space="preserve">The proposed guardian/conservator </w:t>
      </w: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3483C">
        <w:rPr>
          <w:rFonts w:ascii="Arial" w:hAnsi="Arial" w:cs="Arial"/>
          <w:sz w:val="22"/>
          <w:szCs w:val="22"/>
        </w:rPr>
        <w:t>is  [  ]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is not eligible to be appointed guardian/conservator in Washington State.</w:t>
      </w:r>
    </w:p>
    <w:p w14:paraId="09E7B87F" w14:textId="68A37B84" w:rsidR="0039532F" w:rsidRPr="00F3483C" w:rsidRDefault="00543642" w:rsidP="008038C0">
      <w:pPr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i/>
          <w:iCs/>
          <w:sz w:val="22"/>
          <w:szCs w:val="22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Предлагаемый опекун/попечитель [-] имеет право [-] не имеет права быть назначенным опекуном/попечителем в штате Вашингтон.</w:t>
      </w:r>
    </w:p>
    <w:p w14:paraId="5D8E134F" w14:textId="77777777" w:rsidR="00755613" w:rsidRPr="00F3483C" w:rsidRDefault="000F2889" w:rsidP="00DB1ECC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F3483C">
        <w:rPr>
          <w:rFonts w:ascii="Arial" w:hAnsi="Arial" w:cs="Arial"/>
          <w:b/>
          <w:bCs/>
          <w:sz w:val="22"/>
          <w:szCs w:val="22"/>
        </w:rPr>
        <w:t>7</w:t>
      </w:r>
      <w:r w:rsidRPr="00F3483C">
        <w:rPr>
          <w:rFonts w:ascii="Arial" w:hAnsi="Arial" w:cs="Arial"/>
          <w:sz w:val="22"/>
          <w:szCs w:val="22"/>
        </w:rPr>
        <w:t>.</w:t>
      </w:r>
      <w:r w:rsidRPr="00F3483C">
        <w:rPr>
          <w:rFonts w:ascii="Arial" w:hAnsi="Arial" w:cs="Arial"/>
          <w:sz w:val="22"/>
          <w:szCs w:val="22"/>
        </w:rPr>
        <w:tab/>
        <w:t xml:space="preserve">The proposed guardian/conservator </w:t>
      </w: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3483C">
        <w:rPr>
          <w:rFonts w:ascii="Arial" w:hAnsi="Arial" w:cs="Arial"/>
          <w:sz w:val="22"/>
          <w:szCs w:val="22"/>
        </w:rPr>
        <w:t>has  [  ]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has not filed proof of successful completion of Washington’s lay guardian training program.</w:t>
      </w:r>
    </w:p>
    <w:p w14:paraId="199D9C4F" w14:textId="7F20E18C" w:rsidR="006539E2" w:rsidRPr="00F3483C" w:rsidRDefault="00543642" w:rsidP="008038C0">
      <w:pPr>
        <w:tabs>
          <w:tab w:val="left" w:pos="720"/>
        </w:tabs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i/>
          <w:iCs/>
          <w:sz w:val="22"/>
          <w:szCs w:val="22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Предлагаемый опекун/попечитель [-] представил [-] не представил доказательств успешного завершения вашингтонской программы подготовки непрофессиональных опекунов.</w:t>
      </w:r>
    </w:p>
    <w:p w14:paraId="3D5D0655" w14:textId="77777777" w:rsidR="00755613" w:rsidRPr="00F3483C" w:rsidRDefault="000F2889" w:rsidP="00DB1ECC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F3483C">
        <w:rPr>
          <w:rFonts w:ascii="Arial" w:hAnsi="Arial" w:cs="Arial"/>
          <w:b/>
          <w:bCs/>
          <w:sz w:val="22"/>
          <w:szCs w:val="22"/>
        </w:rPr>
        <w:t>8</w:t>
      </w:r>
      <w:r w:rsidRPr="00F3483C">
        <w:rPr>
          <w:rFonts w:ascii="Arial" w:hAnsi="Arial" w:cs="Arial"/>
          <w:sz w:val="22"/>
          <w:szCs w:val="22"/>
        </w:rPr>
        <w:t>.</w:t>
      </w:r>
      <w:r w:rsidRPr="00F3483C">
        <w:rPr>
          <w:rFonts w:ascii="Arial" w:hAnsi="Arial" w:cs="Arial"/>
          <w:sz w:val="22"/>
          <w:szCs w:val="22"/>
        </w:rPr>
        <w:tab/>
        <w:t>This court recognizes the guardianship/conservatorship order from the other state.</w:t>
      </w:r>
    </w:p>
    <w:p w14:paraId="4E8230B4" w14:textId="16B533E6" w:rsidR="006539E2" w:rsidRPr="00F3483C" w:rsidRDefault="00543642" w:rsidP="008038C0">
      <w:pPr>
        <w:tabs>
          <w:tab w:val="left" w:pos="720"/>
        </w:tabs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i/>
          <w:iCs/>
          <w:sz w:val="22"/>
          <w:szCs w:val="22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Этот суд признает приказ об опекунстве/попечительстве другого штата.</w:t>
      </w:r>
    </w:p>
    <w:p w14:paraId="1E124ECA" w14:textId="77777777" w:rsidR="00755613" w:rsidRPr="00F3483C" w:rsidRDefault="000F2889" w:rsidP="00DB1ECC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F3483C">
        <w:rPr>
          <w:rFonts w:ascii="Arial" w:hAnsi="Arial" w:cs="Arial"/>
          <w:b/>
          <w:bCs/>
          <w:sz w:val="22"/>
          <w:szCs w:val="22"/>
        </w:rPr>
        <w:t>9</w:t>
      </w:r>
      <w:r w:rsidRPr="00F3483C">
        <w:rPr>
          <w:rFonts w:ascii="Arial" w:hAnsi="Arial" w:cs="Arial"/>
          <w:sz w:val="22"/>
          <w:szCs w:val="22"/>
        </w:rPr>
        <w:t>.</w:t>
      </w:r>
      <w:r w:rsidRPr="00F3483C">
        <w:rPr>
          <w:rFonts w:ascii="Arial" w:hAnsi="Arial" w:cs="Arial"/>
          <w:sz w:val="22"/>
          <w:szCs w:val="22"/>
        </w:rPr>
        <w:tab/>
        <w:t>This court recognizes the determination of the incapacitated or protected person’s incapacity and the appointment of the guardian or conservator. RCW 11.90.410.</w:t>
      </w:r>
    </w:p>
    <w:p w14:paraId="73935775" w14:textId="4094C596" w:rsidR="00C664A3" w:rsidRPr="00F3483C" w:rsidRDefault="00543642" w:rsidP="008038C0">
      <w:pPr>
        <w:tabs>
          <w:tab w:val="left" w:pos="720"/>
        </w:tabs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i/>
          <w:iCs/>
          <w:sz w:val="22"/>
          <w:szCs w:val="22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Этот суд признает решение об установлении недееспособности недееспособного или защищаемого лица и назначении опекуна или попечителя. RCW 11.90.410.</w:t>
      </w:r>
    </w:p>
    <w:p w14:paraId="1A0A9F7B" w14:textId="77777777" w:rsidR="00755613" w:rsidRPr="00F3483C" w:rsidRDefault="000F2889" w:rsidP="00DB1ECC">
      <w:pPr>
        <w:spacing w:before="120"/>
        <w:rPr>
          <w:rFonts w:ascii="Arial" w:hAnsi="Arial" w:cs="Arial"/>
          <w:b/>
          <w:sz w:val="22"/>
          <w:szCs w:val="22"/>
        </w:rPr>
      </w:pPr>
      <w:r w:rsidRPr="00F3483C">
        <w:rPr>
          <w:rFonts w:ascii="Arial" w:hAnsi="Arial" w:cs="Arial"/>
          <w:b/>
          <w:bCs/>
          <w:sz w:val="22"/>
          <w:szCs w:val="22"/>
        </w:rPr>
        <w:t>The Court</w:t>
      </w:r>
      <w:r w:rsidRPr="00F3483C">
        <w:rPr>
          <w:rFonts w:ascii="Arial" w:hAnsi="Arial" w:cs="Arial"/>
          <w:sz w:val="22"/>
          <w:szCs w:val="22"/>
        </w:rPr>
        <w:t xml:space="preserve"> </w:t>
      </w:r>
      <w:r w:rsidRPr="00F3483C">
        <w:rPr>
          <w:rFonts w:ascii="Arial" w:hAnsi="Arial" w:cs="Arial"/>
          <w:b/>
          <w:bCs/>
          <w:sz w:val="22"/>
          <w:szCs w:val="22"/>
        </w:rPr>
        <w:t>Orders:</w:t>
      </w:r>
    </w:p>
    <w:p w14:paraId="768F1D2F" w14:textId="0089B7AA" w:rsidR="000F2889" w:rsidRPr="00F3483C" w:rsidRDefault="00755613" w:rsidP="008038C0">
      <w:pPr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b/>
          <w:bCs/>
          <w:i/>
          <w:iCs/>
          <w:sz w:val="22"/>
          <w:szCs w:val="22"/>
          <w:lang w:val="ru"/>
        </w:rPr>
        <w:lastRenderedPageBreak/>
        <w:t>Суд приказывает:</w:t>
      </w:r>
    </w:p>
    <w:p w14:paraId="26FE6A06" w14:textId="77777777" w:rsidR="00755613" w:rsidRPr="00F3483C" w:rsidRDefault="00D64BA8" w:rsidP="00DB1ECC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F3483C">
        <w:rPr>
          <w:rFonts w:ascii="Arial" w:hAnsi="Arial" w:cs="Arial"/>
          <w:b/>
          <w:bCs/>
          <w:sz w:val="22"/>
          <w:szCs w:val="22"/>
        </w:rPr>
        <w:t>10</w:t>
      </w:r>
      <w:r w:rsidRPr="00F3483C">
        <w:rPr>
          <w:rFonts w:ascii="Arial" w:hAnsi="Arial" w:cs="Arial"/>
          <w:sz w:val="22"/>
          <w:szCs w:val="22"/>
        </w:rPr>
        <w:t>.</w:t>
      </w:r>
      <w:r w:rsidRPr="00F3483C">
        <w:rPr>
          <w:rFonts w:ascii="Arial" w:hAnsi="Arial" w:cs="Arial"/>
          <w:sz w:val="22"/>
          <w:szCs w:val="22"/>
        </w:rPr>
        <w:tab/>
        <w:t>The motion is:</w:t>
      </w:r>
    </w:p>
    <w:p w14:paraId="6B5F93AD" w14:textId="266CECD3" w:rsidR="00D64BA8" w:rsidRPr="00F3483C" w:rsidRDefault="00543642" w:rsidP="008038C0">
      <w:pPr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i/>
          <w:iCs/>
          <w:sz w:val="22"/>
          <w:szCs w:val="22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Ходатайство:</w:t>
      </w:r>
    </w:p>
    <w:p w14:paraId="4B1ECCEE" w14:textId="77777777" w:rsidR="00755613" w:rsidRPr="00F3483C" w:rsidRDefault="00423763" w:rsidP="00DB1ECC">
      <w:pPr>
        <w:spacing w:before="120"/>
        <w:ind w:left="720"/>
        <w:rPr>
          <w:rFonts w:ascii="Arial" w:hAnsi="Arial" w:cs="Arial"/>
          <w:sz w:val="22"/>
          <w:szCs w:val="22"/>
        </w:rPr>
      </w:pP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 </w:t>
      </w:r>
      <w:r w:rsidRPr="00F3483C">
        <w:rPr>
          <w:rFonts w:ascii="Arial" w:hAnsi="Arial" w:cs="Arial"/>
          <w:b/>
          <w:bCs/>
          <w:sz w:val="22"/>
          <w:szCs w:val="22"/>
        </w:rPr>
        <w:t>Denied</w:t>
      </w:r>
      <w:proofErr w:type="gramStart"/>
      <w:r w:rsidRPr="00F3483C">
        <w:rPr>
          <w:rFonts w:ascii="Arial" w:hAnsi="Arial" w:cs="Arial"/>
          <w:b/>
          <w:bCs/>
          <w:sz w:val="22"/>
          <w:szCs w:val="22"/>
        </w:rPr>
        <w:t>:</w:t>
      </w:r>
      <w:r w:rsidRPr="00F3483C">
        <w:rPr>
          <w:rFonts w:ascii="Arial" w:hAnsi="Arial" w:cs="Arial"/>
          <w:sz w:val="22"/>
          <w:szCs w:val="22"/>
        </w:rPr>
        <w:t xml:space="preserve">  The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petition to transfer </w:t>
      </w:r>
      <w:proofErr w:type="gramStart"/>
      <w:r w:rsidRPr="00F3483C">
        <w:rPr>
          <w:rFonts w:ascii="Arial" w:hAnsi="Arial" w:cs="Arial"/>
          <w:sz w:val="22"/>
          <w:szCs w:val="22"/>
        </w:rPr>
        <w:t>the guardianship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/conservatorship is </w:t>
      </w:r>
      <w:r w:rsidRPr="00F3483C">
        <w:rPr>
          <w:rFonts w:ascii="Arial" w:hAnsi="Arial" w:cs="Arial"/>
          <w:b/>
          <w:bCs/>
          <w:sz w:val="22"/>
          <w:szCs w:val="22"/>
        </w:rPr>
        <w:t>denied</w:t>
      </w:r>
      <w:r w:rsidRPr="00F3483C">
        <w:rPr>
          <w:rFonts w:ascii="Arial" w:hAnsi="Arial" w:cs="Arial"/>
          <w:sz w:val="22"/>
          <w:szCs w:val="22"/>
        </w:rPr>
        <w:t xml:space="preserve">.  This order does not affect the ability of the guardian/conservator to seek </w:t>
      </w:r>
      <w:proofErr w:type="gramStart"/>
      <w:r w:rsidRPr="00F3483C">
        <w:rPr>
          <w:rFonts w:ascii="Arial" w:hAnsi="Arial" w:cs="Arial"/>
          <w:sz w:val="22"/>
          <w:szCs w:val="22"/>
        </w:rPr>
        <w:t>appointment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as guardian/conservator in this state if this court has jurisdiction to make an appointment other than by reason of the provisional order of transfer.</w:t>
      </w:r>
    </w:p>
    <w:p w14:paraId="4CB13A93" w14:textId="34228253" w:rsidR="004F60BE" w:rsidRPr="00F3483C" w:rsidRDefault="003128C2" w:rsidP="008038C0">
      <w:pPr>
        <w:ind w:left="720"/>
        <w:rPr>
          <w:rFonts w:ascii="Arial" w:hAnsi="Arial" w:cs="Arial"/>
          <w:i/>
          <w:iCs/>
          <w:sz w:val="22"/>
          <w:szCs w:val="22"/>
          <w:lang w:val="ru"/>
        </w:rPr>
      </w:pPr>
      <w:r w:rsidRPr="00F3483C">
        <w:rPr>
          <w:rFonts w:ascii="Arial" w:hAnsi="Arial" w:cs="Arial"/>
          <w:b/>
          <w:bCs/>
          <w:i/>
          <w:iCs/>
          <w:sz w:val="24"/>
          <w:szCs w:val="24"/>
        </w:rPr>
        <w:t xml:space="preserve">     </w:t>
      </w:r>
      <w:r w:rsidRPr="00F3483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Отклонить:</w:t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 xml:space="preserve">  Ходатайство о передаче опекунства/попечительства </w:t>
      </w:r>
      <w:r w:rsidRPr="00F3483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отклонено</w:t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 xml:space="preserve">.  Данный приказ не влияет на возможность опекуна/попечителя добиваться назначения опекуна/попечителя в этом штате, если этот суд обладает юрисдикцией для назначения иным образом, нежели основании временного приказа о передаче. </w:t>
      </w:r>
    </w:p>
    <w:p w14:paraId="0C689F69" w14:textId="77777777" w:rsidR="00755613" w:rsidRPr="00F3483C" w:rsidRDefault="00423763" w:rsidP="00DB1ECC">
      <w:pPr>
        <w:spacing w:before="120"/>
        <w:ind w:left="720"/>
        <w:rPr>
          <w:rFonts w:ascii="Arial" w:hAnsi="Arial" w:cs="Arial"/>
          <w:sz w:val="22"/>
          <w:szCs w:val="22"/>
        </w:rPr>
      </w:pP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 </w:t>
      </w:r>
      <w:r w:rsidRPr="00F3483C">
        <w:rPr>
          <w:rFonts w:ascii="Arial" w:hAnsi="Arial" w:cs="Arial"/>
          <w:b/>
          <w:bCs/>
          <w:sz w:val="22"/>
          <w:szCs w:val="22"/>
        </w:rPr>
        <w:t>Granted</w:t>
      </w:r>
      <w:proofErr w:type="gramStart"/>
      <w:r w:rsidRPr="00F3483C">
        <w:rPr>
          <w:rFonts w:ascii="Arial" w:hAnsi="Arial" w:cs="Arial"/>
          <w:b/>
          <w:bCs/>
          <w:sz w:val="22"/>
          <w:szCs w:val="22"/>
        </w:rPr>
        <w:t>:</w:t>
      </w:r>
      <w:r w:rsidRPr="00F3483C">
        <w:rPr>
          <w:rFonts w:ascii="Arial" w:hAnsi="Arial" w:cs="Arial"/>
          <w:sz w:val="22"/>
          <w:szCs w:val="22"/>
        </w:rPr>
        <w:t xml:space="preserve">  The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petition to transfer the guardianship/conservatorship is </w:t>
      </w:r>
      <w:r w:rsidRPr="00F3483C">
        <w:rPr>
          <w:rFonts w:ascii="Arial" w:hAnsi="Arial" w:cs="Arial"/>
          <w:b/>
          <w:bCs/>
          <w:sz w:val="22"/>
          <w:szCs w:val="22"/>
        </w:rPr>
        <w:t>provisionally granted</w:t>
      </w:r>
      <w:r w:rsidRPr="00F3483C">
        <w:rPr>
          <w:rFonts w:ascii="Arial" w:hAnsi="Arial" w:cs="Arial"/>
          <w:sz w:val="22"/>
          <w:szCs w:val="22"/>
        </w:rPr>
        <w:t xml:space="preserve">. The petitioner shall seek a final order to transfer the guardianship/ conservatorship from the other state. Not later than 90 days after </w:t>
      </w:r>
      <w:proofErr w:type="gramStart"/>
      <w:r w:rsidRPr="00F3483C">
        <w:rPr>
          <w:rFonts w:ascii="Arial" w:hAnsi="Arial" w:cs="Arial"/>
          <w:sz w:val="22"/>
          <w:szCs w:val="22"/>
        </w:rPr>
        <w:t>issuance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of a final order accepting transfer of a guardianship or conservatorship in Washington, the court shall determine whether the guardianship/conservatorship needs to be modified to conform to Washington law.</w:t>
      </w:r>
    </w:p>
    <w:p w14:paraId="4620F471" w14:textId="18A41778" w:rsidR="000D53C5" w:rsidRPr="00F3483C" w:rsidRDefault="003128C2" w:rsidP="008038C0">
      <w:pPr>
        <w:ind w:left="720"/>
        <w:rPr>
          <w:rFonts w:ascii="Arial" w:hAnsi="Arial" w:cs="Arial"/>
          <w:i/>
          <w:iCs/>
          <w:sz w:val="22"/>
          <w:szCs w:val="22"/>
          <w:lang w:val="ru"/>
        </w:rPr>
      </w:pPr>
      <w:r w:rsidRPr="00F3483C">
        <w:rPr>
          <w:rFonts w:ascii="Arial" w:hAnsi="Arial" w:cs="Arial"/>
          <w:b/>
          <w:bCs/>
          <w:i/>
          <w:iCs/>
          <w:sz w:val="24"/>
          <w:szCs w:val="24"/>
        </w:rPr>
        <w:t xml:space="preserve">     </w:t>
      </w:r>
      <w:r w:rsidRPr="00F3483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Удовлетворить:</w:t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 xml:space="preserve">  Ходатайство о передаче опекунства/попечительства </w:t>
      </w:r>
      <w:r w:rsidRPr="00F3483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временно удовлетворено</w:t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. Заявитель должен обратиться за окончательным приказом о передаче опекунства/попечительства из другого штата. Не позднее чем через 90 дней после издания окончательного приказа о принятии передачи опеки или попечительства в Вашингтоне суд должен определить, нужно ли вносить изменения в опеку/попечительство, чтобы привести его в соответствие с законодательством Вашингтона.</w:t>
      </w:r>
    </w:p>
    <w:p w14:paraId="182DBFE8" w14:textId="77777777" w:rsidR="00755613" w:rsidRPr="00F3483C" w:rsidRDefault="000F2889" w:rsidP="00DB1ECC">
      <w:pPr>
        <w:spacing w:before="120"/>
        <w:rPr>
          <w:rFonts w:ascii="Arial" w:hAnsi="Arial" w:cs="Arial"/>
          <w:b/>
          <w:sz w:val="22"/>
          <w:szCs w:val="22"/>
        </w:rPr>
      </w:pPr>
      <w:r w:rsidRPr="00F3483C">
        <w:rPr>
          <w:rFonts w:ascii="Arial" w:hAnsi="Arial" w:cs="Arial"/>
          <w:b/>
          <w:bCs/>
          <w:sz w:val="22"/>
          <w:szCs w:val="22"/>
        </w:rPr>
        <w:t>11</w:t>
      </w:r>
      <w:r w:rsidRPr="00F3483C">
        <w:rPr>
          <w:rFonts w:ascii="Arial" w:hAnsi="Arial" w:cs="Arial"/>
          <w:sz w:val="22"/>
          <w:szCs w:val="22"/>
        </w:rPr>
        <w:t>.</w:t>
      </w:r>
      <w:r w:rsidRPr="00F3483C">
        <w:rPr>
          <w:rFonts w:ascii="Arial" w:hAnsi="Arial" w:cs="Arial"/>
          <w:sz w:val="22"/>
          <w:szCs w:val="22"/>
        </w:rPr>
        <w:tab/>
      </w:r>
      <w:r w:rsidRPr="00F3483C">
        <w:rPr>
          <w:rFonts w:ascii="Arial" w:hAnsi="Arial" w:cs="Arial"/>
          <w:b/>
          <w:bCs/>
          <w:sz w:val="22"/>
          <w:szCs w:val="22"/>
        </w:rPr>
        <w:t>Provisional Letters:</w:t>
      </w:r>
    </w:p>
    <w:p w14:paraId="794E611F" w14:textId="34B52255" w:rsidR="00951FDB" w:rsidRPr="00F3483C" w:rsidRDefault="00EC3433" w:rsidP="008038C0">
      <w:pPr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3483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Временные письма:</w:t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</w:p>
    <w:p w14:paraId="378F82EB" w14:textId="77777777" w:rsidR="00755613" w:rsidRPr="00F3483C" w:rsidRDefault="00423763" w:rsidP="00DB1ECC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ab/>
        <w:t>The court clerk shall issue provisional letters of guardianship:</w:t>
      </w:r>
    </w:p>
    <w:p w14:paraId="4EF0ECCE" w14:textId="382F49DB" w:rsidR="00951FDB" w:rsidRPr="00F3483C" w:rsidRDefault="00EC3433" w:rsidP="008038C0">
      <w:pPr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i/>
          <w:iCs/>
          <w:sz w:val="22"/>
          <w:szCs w:val="22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Секретарь суда выдает временные опекунские письма:</w:t>
      </w:r>
    </w:p>
    <w:p w14:paraId="45AD3D10" w14:textId="77777777" w:rsidR="00755613" w:rsidRPr="00F3483C" w:rsidRDefault="00423763" w:rsidP="00DB1ECC">
      <w:pPr>
        <w:pStyle w:val="Body"/>
        <w:spacing w:before="120" w:line="240" w:lineRule="auto"/>
        <w:ind w:left="1080"/>
        <w:rPr>
          <w:rFonts w:ascii="Arial" w:hAnsi="Arial" w:cs="Arial"/>
          <w:sz w:val="22"/>
          <w:szCs w:val="22"/>
        </w:rPr>
      </w:pP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3483C">
        <w:rPr>
          <w:rFonts w:ascii="Arial" w:hAnsi="Arial" w:cs="Arial"/>
          <w:sz w:val="22"/>
          <w:szCs w:val="22"/>
        </w:rPr>
        <w:t>Full  [  ]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Limited guardian</w:t>
      </w:r>
    </w:p>
    <w:p w14:paraId="0BB96F22" w14:textId="56E912F2" w:rsidR="00951FDB" w:rsidRPr="00F3483C" w:rsidRDefault="00EC3433" w:rsidP="008038C0">
      <w:pPr>
        <w:pStyle w:val="Body"/>
        <w:spacing w:line="240" w:lineRule="auto"/>
        <w:ind w:left="108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b/>
          <w:bCs/>
          <w:i/>
          <w:iCs/>
          <w:szCs w:val="24"/>
        </w:rPr>
        <w:t xml:space="preserve">     </w:t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 xml:space="preserve">Полное [-] ограниченное опекунство </w:t>
      </w:r>
    </w:p>
    <w:p w14:paraId="545A5102" w14:textId="77777777" w:rsidR="00755613" w:rsidRPr="00F3483C" w:rsidRDefault="00423763" w:rsidP="00DB1ECC">
      <w:pPr>
        <w:pStyle w:val="Body"/>
        <w:spacing w:line="240" w:lineRule="auto"/>
        <w:ind w:left="1800" w:hanging="720"/>
        <w:rPr>
          <w:rFonts w:ascii="Arial" w:hAnsi="Arial" w:cs="Arial"/>
          <w:sz w:val="22"/>
          <w:szCs w:val="22"/>
        </w:rPr>
      </w:pP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3483C">
        <w:rPr>
          <w:rFonts w:ascii="Arial" w:hAnsi="Arial" w:cs="Arial"/>
          <w:sz w:val="22"/>
          <w:szCs w:val="22"/>
        </w:rPr>
        <w:t>Full  [  ]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Limited conservator</w:t>
      </w:r>
    </w:p>
    <w:p w14:paraId="63E92C16" w14:textId="41B510A7" w:rsidR="00951FDB" w:rsidRPr="00F3483C" w:rsidRDefault="00EC3433" w:rsidP="008038C0">
      <w:pPr>
        <w:pStyle w:val="Body"/>
        <w:spacing w:line="240" w:lineRule="auto"/>
        <w:ind w:left="1800" w:hanging="72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b/>
          <w:bCs/>
          <w:i/>
          <w:iCs/>
          <w:szCs w:val="24"/>
        </w:rPr>
        <w:t xml:space="preserve">     </w:t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Полное  [-] ограниченное попечительство</w:t>
      </w:r>
    </w:p>
    <w:p w14:paraId="18BD3C48" w14:textId="77777777" w:rsidR="00755613" w:rsidRPr="00F3483C" w:rsidRDefault="00951FDB" w:rsidP="00DB1ECC">
      <w:pPr>
        <w:pStyle w:val="Body"/>
        <w:tabs>
          <w:tab w:val="left" w:pos="4500"/>
          <w:tab w:val="left" w:pos="9180"/>
        </w:tabs>
        <w:spacing w:before="120" w:line="240" w:lineRule="auto"/>
        <w:ind w:left="1080"/>
        <w:rPr>
          <w:rFonts w:ascii="Arial" w:hAnsi="Arial" w:cs="Arial"/>
          <w:sz w:val="22"/>
          <w:szCs w:val="22"/>
        </w:rPr>
      </w:pPr>
      <w:r w:rsidRPr="00F3483C">
        <w:rPr>
          <w:rFonts w:ascii="Arial" w:hAnsi="Arial" w:cs="Arial"/>
          <w:sz w:val="22"/>
          <w:szCs w:val="22"/>
        </w:rPr>
        <w:t xml:space="preserve">valid until </w:t>
      </w:r>
      <w:r w:rsidRPr="00F3483C">
        <w:rPr>
          <w:rFonts w:ascii="Arial" w:hAnsi="Arial" w:cs="Arial"/>
          <w:i/>
          <w:iCs/>
          <w:sz w:val="22"/>
          <w:szCs w:val="22"/>
        </w:rPr>
        <w:t>(date)</w:t>
      </w:r>
      <w:r w:rsidRPr="00F3483C">
        <w:rPr>
          <w:rFonts w:ascii="Arial" w:hAnsi="Arial" w:cs="Arial"/>
          <w:sz w:val="22"/>
          <w:szCs w:val="22"/>
        </w:rPr>
        <w:t xml:space="preserve"> </w:t>
      </w:r>
      <w:r w:rsidRPr="00F3483C">
        <w:rPr>
          <w:rFonts w:ascii="Arial" w:hAnsi="Arial" w:cs="Arial"/>
          <w:sz w:val="22"/>
          <w:szCs w:val="22"/>
          <w:u w:val="single"/>
        </w:rPr>
        <w:tab/>
      </w:r>
      <w:r w:rsidRPr="00F3483C">
        <w:rPr>
          <w:rFonts w:ascii="Arial" w:hAnsi="Arial" w:cs="Arial"/>
          <w:sz w:val="22"/>
          <w:szCs w:val="22"/>
        </w:rPr>
        <w:t xml:space="preserve"> to </w:t>
      </w:r>
      <w:r w:rsidRPr="00F3483C">
        <w:rPr>
          <w:rFonts w:ascii="Arial" w:hAnsi="Arial" w:cs="Arial"/>
          <w:i/>
          <w:iCs/>
          <w:sz w:val="22"/>
          <w:szCs w:val="22"/>
        </w:rPr>
        <w:t>(name)</w:t>
      </w:r>
      <w:r w:rsidRPr="00F3483C">
        <w:rPr>
          <w:rFonts w:ascii="Arial" w:hAnsi="Arial" w:cs="Arial"/>
          <w:sz w:val="22"/>
          <w:szCs w:val="22"/>
        </w:rPr>
        <w:t xml:space="preserve"> </w:t>
      </w:r>
      <w:r w:rsidRPr="00F3483C">
        <w:rPr>
          <w:rFonts w:ascii="Arial" w:hAnsi="Arial" w:cs="Arial"/>
          <w:sz w:val="22"/>
          <w:szCs w:val="22"/>
          <w:u w:val="single"/>
        </w:rPr>
        <w:tab/>
      </w:r>
      <w:r w:rsidRPr="00F3483C">
        <w:rPr>
          <w:rFonts w:ascii="Arial" w:hAnsi="Arial" w:cs="Arial"/>
          <w:sz w:val="22"/>
          <w:szCs w:val="22"/>
        </w:rPr>
        <w:t xml:space="preserve"> upon the filing of an oath, any bond required in paragraph 12, and </w:t>
      </w:r>
      <w:r w:rsidRPr="00F3483C">
        <w:rPr>
          <w:rFonts w:ascii="Arial" w:hAnsi="Arial" w:cs="Arial"/>
          <w:i/>
          <w:iCs/>
          <w:sz w:val="22"/>
          <w:szCs w:val="22"/>
        </w:rPr>
        <w:t>Designation of and Consent by In-State (Resident) Agent</w:t>
      </w:r>
      <w:r w:rsidRPr="00F3483C">
        <w:rPr>
          <w:rFonts w:ascii="Arial" w:hAnsi="Arial" w:cs="Arial"/>
          <w:sz w:val="22"/>
          <w:szCs w:val="22"/>
        </w:rPr>
        <w:t>, if the guardian/conservator or limited guardian/conservator resides outside the state.</w:t>
      </w:r>
    </w:p>
    <w:p w14:paraId="034D45CD" w14:textId="5851B889" w:rsidR="00951FDB" w:rsidRPr="00F3483C" w:rsidRDefault="00755613" w:rsidP="008038C0">
      <w:pPr>
        <w:pStyle w:val="Body"/>
        <w:tabs>
          <w:tab w:val="left" w:pos="4500"/>
          <w:tab w:val="left" w:pos="9180"/>
        </w:tabs>
        <w:spacing w:line="240" w:lineRule="auto"/>
        <w:ind w:left="108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i/>
          <w:iCs/>
          <w:sz w:val="22"/>
          <w:szCs w:val="22"/>
          <w:lang w:val="ru"/>
        </w:rPr>
        <w:t xml:space="preserve">действительны до (дата) </w:t>
      </w:r>
      <w:r w:rsidRPr="00F3483C">
        <w:rPr>
          <w:rFonts w:ascii="Arial" w:hAnsi="Arial" w:cs="Arial"/>
          <w:sz w:val="22"/>
          <w:szCs w:val="22"/>
          <w:lang w:val="ru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 xml:space="preserve"> кому (имя и фамилия): </w:t>
      </w:r>
      <w:r w:rsidRPr="00F3483C">
        <w:rPr>
          <w:rFonts w:ascii="Arial" w:hAnsi="Arial" w:cs="Arial"/>
          <w:sz w:val="22"/>
          <w:szCs w:val="22"/>
          <w:lang w:val="ru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 xml:space="preserve"> после дачи клятвы или любого залога, требуемых в параграфе 12, и заявления о назначении и согласии агента в штате (резидента), если опекун/попечитель или ограниченный опекун/попечитель проживает за пределами штата. </w:t>
      </w:r>
    </w:p>
    <w:p w14:paraId="763F357C" w14:textId="77777777" w:rsidR="00755613" w:rsidRPr="00F3483C" w:rsidRDefault="00423763" w:rsidP="00DB1ECC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 </w:t>
      </w:r>
      <w:r w:rsidRPr="00F3483C">
        <w:rPr>
          <w:rFonts w:ascii="Arial" w:hAnsi="Arial" w:cs="Arial"/>
          <w:i/>
          <w:iCs/>
          <w:sz w:val="22"/>
          <w:szCs w:val="22"/>
        </w:rPr>
        <w:t xml:space="preserve">Letters of Guardianship/Conservatorship </w:t>
      </w:r>
      <w:r w:rsidRPr="00F3483C">
        <w:rPr>
          <w:rFonts w:ascii="Arial" w:hAnsi="Arial" w:cs="Arial"/>
          <w:sz w:val="22"/>
          <w:szCs w:val="22"/>
        </w:rPr>
        <w:t xml:space="preserve">in Washington shall not </w:t>
      </w:r>
      <w:proofErr w:type="gramStart"/>
      <w:r w:rsidRPr="00F3483C">
        <w:rPr>
          <w:rFonts w:ascii="Arial" w:hAnsi="Arial" w:cs="Arial"/>
          <w:sz w:val="22"/>
          <w:szCs w:val="22"/>
        </w:rPr>
        <w:t>issue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until the Washington Court enters a final order appointing a guardian/</w:t>
      </w:r>
      <w:proofErr w:type="gramStart"/>
      <w:r w:rsidRPr="00F3483C">
        <w:rPr>
          <w:rFonts w:ascii="Arial" w:hAnsi="Arial" w:cs="Arial"/>
          <w:sz w:val="22"/>
          <w:szCs w:val="22"/>
        </w:rPr>
        <w:t>conservator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in this state.</w:t>
      </w:r>
    </w:p>
    <w:p w14:paraId="467B7BF9" w14:textId="2EF718C2" w:rsidR="00951FDB" w:rsidRPr="00F3483C" w:rsidRDefault="002C7810" w:rsidP="008038C0">
      <w:pPr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i/>
          <w:iCs/>
          <w:sz w:val="22"/>
          <w:szCs w:val="22"/>
        </w:rPr>
        <w:lastRenderedPageBreak/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Письма об опекунстве/попечительстве в Вашингтоне не выдаются до тех пор, пока суд Вашингтона не примет окончательный приказ о назначении опекуна/попечителя в этом штате.</w:t>
      </w:r>
    </w:p>
    <w:p w14:paraId="7D6E043D" w14:textId="77777777" w:rsidR="00755613" w:rsidRPr="00F3483C" w:rsidRDefault="00664A81" w:rsidP="00DB1ECC">
      <w:pPr>
        <w:pStyle w:val="Body"/>
        <w:tabs>
          <w:tab w:val="left" w:pos="0"/>
          <w:tab w:val="left" w:pos="720"/>
        </w:tabs>
        <w:spacing w:before="120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F3483C">
        <w:rPr>
          <w:rFonts w:ascii="Arial" w:hAnsi="Arial" w:cs="Arial"/>
          <w:b/>
          <w:bCs/>
          <w:sz w:val="22"/>
          <w:szCs w:val="22"/>
        </w:rPr>
        <w:t>12</w:t>
      </w:r>
      <w:r w:rsidRPr="00F3483C">
        <w:rPr>
          <w:rFonts w:ascii="Arial" w:hAnsi="Arial" w:cs="Arial"/>
          <w:sz w:val="22"/>
          <w:szCs w:val="22"/>
        </w:rPr>
        <w:t>.</w:t>
      </w:r>
      <w:r w:rsidRPr="00F3483C">
        <w:rPr>
          <w:rFonts w:ascii="Arial" w:hAnsi="Arial" w:cs="Arial"/>
          <w:sz w:val="22"/>
          <w:szCs w:val="22"/>
        </w:rPr>
        <w:tab/>
      </w:r>
      <w:r w:rsidRPr="00F3483C">
        <w:rPr>
          <w:rFonts w:ascii="Arial" w:hAnsi="Arial" w:cs="Arial"/>
          <w:b/>
          <w:bCs/>
          <w:sz w:val="22"/>
          <w:szCs w:val="22"/>
        </w:rPr>
        <w:t>Guardian Bond and Security:</w:t>
      </w:r>
    </w:p>
    <w:p w14:paraId="0A4FE9A3" w14:textId="587D951B" w:rsidR="00951FDB" w:rsidRPr="00F3483C" w:rsidRDefault="002C7810" w:rsidP="008038C0">
      <w:pPr>
        <w:pStyle w:val="Body"/>
        <w:tabs>
          <w:tab w:val="left" w:pos="0"/>
          <w:tab w:val="left" w:pos="720"/>
        </w:tabs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3483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Опекунский залог и обеспечение:</w:t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</w:p>
    <w:p w14:paraId="1F017262" w14:textId="77777777" w:rsidR="00755613" w:rsidRPr="00F3483C" w:rsidRDefault="00664A81" w:rsidP="00DB1ECC">
      <w:pPr>
        <w:pStyle w:val="Body"/>
        <w:tabs>
          <w:tab w:val="left" w:pos="0"/>
          <w:tab w:val="left" w:pos="720"/>
        </w:tabs>
        <w:spacing w:before="120" w:line="240" w:lineRule="auto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ab/>
        <w:t>No bond. This is a guardianship only.</w:t>
      </w:r>
    </w:p>
    <w:p w14:paraId="36C2C518" w14:textId="4E6365AB" w:rsidR="00664A81" w:rsidRPr="00F3483C" w:rsidRDefault="002C7810" w:rsidP="008038C0">
      <w:pPr>
        <w:pStyle w:val="Body"/>
        <w:tabs>
          <w:tab w:val="left" w:pos="0"/>
          <w:tab w:val="left" w:pos="720"/>
        </w:tabs>
        <w:spacing w:line="240" w:lineRule="auto"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i/>
          <w:iCs/>
          <w:sz w:val="22"/>
          <w:szCs w:val="22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Без залога. Это только опекунство.</w:t>
      </w:r>
    </w:p>
    <w:p w14:paraId="2F1C3C7C" w14:textId="77777777" w:rsidR="00755613" w:rsidRPr="00F3483C" w:rsidRDefault="00423763" w:rsidP="00DB1ECC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ab/>
        <w:t>Conservatorship bond is set in the amount of $________________.</w:t>
      </w:r>
    </w:p>
    <w:p w14:paraId="690FEA01" w14:textId="47B7D03A" w:rsidR="00951FDB" w:rsidRPr="00F3483C" w:rsidRDefault="002C7810" w:rsidP="008038C0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line="240" w:lineRule="auto"/>
        <w:ind w:left="1080" w:hanging="360"/>
        <w:rPr>
          <w:rFonts w:ascii="Arial" w:hAnsi="Arial" w:cs="Arial"/>
          <w:i/>
          <w:iCs/>
          <w:sz w:val="22"/>
          <w:szCs w:val="22"/>
        </w:rPr>
      </w:pP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ab/>
        <w:t xml:space="preserve">Bond is </w:t>
      </w:r>
      <w:proofErr w:type="gramStart"/>
      <w:r w:rsidRPr="00F3483C">
        <w:rPr>
          <w:rFonts w:ascii="Arial" w:hAnsi="Arial" w:cs="Arial"/>
          <w:sz w:val="22"/>
          <w:szCs w:val="22"/>
        </w:rPr>
        <w:t>waived.</w:t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Попечительский</w:t>
      </w:r>
      <w:proofErr w:type="gramEnd"/>
      <w:r w:rsidRPr="00F3483C">
        <w:rPr>
          <w:rFonts w:ascii="Arial" w:hAnsi="Arial" w:cs="Arial"/>
          <w:i/>
          <w:iCs/>
          <w:sz w:val="22"/>
          <w:szCs w:val="22"/>
          <w:lang w:val="ru"/>
        </w:rPr>
        <w:t xml:space="preserve"> залог установлен в размере $ </w:t>
      </w:r>
    </w:p>
    <w:p w14:paraId="79081400" w14:textId="77777777" w:rsidR="00755613" w:rsidRPr="00F3483C" w:rsidRDefault="00423763" w:rsidP="00DB1ECC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ab/>
        <w:t>Bond is waived.</w:t>
      </w:r>
    </w:p>
    <w:p w14:paraId="229122B9" w14:textId="363A84E0" w:rsidR="00951FDB" w:rsidRPr="00F3483C" w:rsidRDefault="002C7810" w:rsidP="008038C0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line="240" w:lineRule="auto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i/>
          <w:iCs/>
          <w:sz w:val="22"/>
          <w:szCs w:val="22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Залог отменяется.</w:t>
      </w:r>
    </w:p>
    <w:p w14:paraId="38186B84" w14:textId="77777777" w:rsidR="00755613" w:rsidRPr="00F3483C" w:rsidRDefault="00423763" w:rsidP="00DB1ECC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ab/>
        <w:t>Bond shall be reviewed at review of inventory.</w:t>
      </w:r>
    </w:p>
    <w:p w14:paraId="34EDDE70" w14:textId="2378A44D" w:rsidR="00951FDB" w:rsidRPr="00F3483C" w:rsidRDefault="002C7810" w:rsidP="008038C0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line="240" w:lineRule="auto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i/>
          <w:iCs/>
          <w:sz w:val="22"/>
          <w:szCs w:val="22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Залог должен быть пересмотрен при проверке описи.</w:t>
      </w:r>
    </w:p>
    <w:p w14:paraId="70196679" w14:textId="77777777" w:rsidR="00755613" w:rsidRPr="00F3483C" w:rsidRDefault="00423763" w:rsidP="00DB1ECC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ab/>
        <w:t>The conservator shall have access to all accounts.</w:t>
      </w:r>
    </w:p>
    <w:p w14:paraId="247B3040" w14:textId="5328B60D" w:rsidR="00951FDB" w:rsidRPr="00F3483C" w:rsidRDefault="002C7810" w:rsidP="008038C0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line="240" w:lineRule="auto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i/>
          <w:iCs/>
          <w:sz w:val="22"/>
          <w:szCs w:val="22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Попечитель должен иметь доступ ко всем счетам.</w:t>
      </w:r>
    </w:p>
    <w:p w14:paraId="6B6BBC23" w14:textId="77777777" w:rsidR="00755613" w:rsidRPr="00F3483C" w:rsidRDefault="00423763" w:rsidP="00DB1ECC">
      <w:pPr>
        <w:pStyle w:val="Body"/>
        <w:tabs>
          <w:tab w:val="left" w:pos="0"/>
          <w:tab w:val="left" w:pos="270"/>
          <w:tab w:val="left" w:pos="1890"/>
          <w:tab w:val="left" w:pos="216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ab/>
        <w:t>The following accounts are blocked, and no funds may be withdrawn without a court order:</w:t>
      </w:r>
    </w:p>
    <w:p w14:paraId="24F6DE9E" w14:textId="470DD1BD" w:rsidR="00951FDB" w:rsidRPr="00F3483C" w:rsidRDefault="002C7810" w:rsidP="008038C0">
      <w:pPr>
        <w:pStyle w:val="Body"/>
        <w:tabs>
          <w:tab w:val="left" w:pos="0"/>
          <w:tab w:val="left" w:pos="270"/>
          <w:tab w:val="left" w:pos="1890"/>
          <w:tab w:val="left" w:pos="2160"/>
        </w:tabs>
        <w:spacing w:line="240" w:lineRule="auto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i/>
          <w:iCs/>
          <w:sz w:val="22"/>
          <w:szCs w:val="22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Следующие счета блокируются, и никакие средства не могут быть сняты без приказа суда:</w:t>
      </w:r>
    </w:p>
    <w:p w14:paraId="2DC7254C" w14:textId="69139808" w:rsidR="00951FDB" w:rsidRPr="00F3483C" w:rsidRDefault="00951FDB" w:rsidP="001F48E5">
      <w:pPr>
        <w:pStyle w:val="ListParagraph"/>
        <w:tabs>
          <w:tab w:val="left" w:pos="9180"/>
        </w:tabs>
        <w:spacing w:before="120" w:line="240" w:lineRule="auto"/>
        <w:ind w:left="1080"/>
        <w:contextualSpacing w:val="0"/>
        <w:rPr>
          <w:rFonts w:ascii="Arial" w:hAnsi="Arial" w:cs="Arial"/>
          <w:sz w:val="22"/>
          <w:szCs w:val="22"/>
          <w:u w:val="single"/>
        </w:rPr>
      </w:pPr>
      <w:r w:rsidRPr="00F3483C">
        <w:rPr>
          <w:rFonts w:ascii="Arial" w:hAnsi="Arial" w:cs="Arial"/>
          <w:sz w:val="22"/>
          <w:szCs w:val="22"/>
          <w:u w:val="single"/>
        </w:rPr>
        <w:tab/>
      </w:r>
    </w:p>
    <w:p w14:paraId="4BEE9C8A" w14:textId="13E553EF" w:rsidR="00951FDB" w:rsidRPr="00F3483C" w:rsidRDefault="00951FDB" w:rsidP="001F48E5">
      <w:pPr>
        <w:pStyle w:val="ListParagraph"/>
        <w:tabs>
          <w:tab w:val="left" w:pos="9180"/>
        </w:tabs>
        <w:spacing w:before="120" w:line="240" w:lineRule="auto"/>
        <w:ind w:left="1080"/>
        <w:contextualSpacing w:val="0"/>
        <w:rPr>
          <w:rFonts w:ascii="Arial" w:hAnsi="Arial" w:cs="Arial"/>
          <w:sz w:val="22"/>
          <w:szCs w:val="22"/>
          <w:u w:val="single"/>
        </w:rPr>
      </w:pPr>
      <w:r w:rsidRPr="00F3483C">
        <w:rPr>
          <w:rFonts w:ascii="Arial" w:hAnsi="Arial" w:cs="Arial"/>
          <w:sz w:val="22"/>
          <w:szCs w:val="22"/>
          <w:u w:val="single"/>
        </w:rPr>
        <w:tab/>
      </w:r>
    </w:p>
    <w:p w14:paraId="1BF8425C" w14:textId="087C9152" w:rsidR="00951FDB" w:rsidRPr="00F3483C" w:rsidRDefault="00951FDB" w:rsidP="001F48E5">
      <w:pPr>
        <w:pStyle w:val="ListParagraph"/>
        <w:tabs>
          <w:tab w:val="left" w:pos="9180"/>
        </w:tabs>
        <w:spacing w:before="120" w:line="240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F3483C">
        <w:rPr>
          <w:rFonts w:ascii="Arial" w:hAnsi="Arial" w:cs="Arial"/>
          <w:sz w:val="22"/>
          <w:szCs w:val="22"/>
          <w:u w:val="single"/>
        </w:rPr>
        <w:tab/>
      </w:r>
      <w:r w:rsidRPr="00F3483C">
        <w:rPr>
          <w:rFonts w:ascii="Arial" w:hAnsi="Arial" w:cs="Arial"/>
          <w:sz w:val="22"/>
          <w:szCs w:val="22"/>
        </w:rPr>
        <w:t>.</w:t>
      </w:r>
    </w:p>
    <w:p w14:paraId="31C4D477" w14:textId="77777777" w:rsidR="00755613" w:rsidRPr="00F3483C" w:rsidRDefault="00423763" w:rsidP="00DB1ECC">
      <w:pPr>
        <w:pStyle w:val="Body"/>
        <w:tabs>
          <w:tab w:val="left" w:pos="0"/>
          <w:tab w:val="left" w:pos="270"/>
          <w:tab w:val="left" w:pos="900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F3483C">
        <w:rPr>
          <w:rFonts w:ascii="Arial" w:hAnsi="Arial" w:cs="Arial"/>
          <w:sz w:val="22"/>
          <w:szCs w:val="22"/>
        </w:rPr>
        <w:t>[  ]</w:t>
      </w:r>
      <w:proofErr w:type="gramEnd"/>
      <w:r w:rsidRPr="00F3483C">
        <w:rPr>
          <w:rFonts w:ascii="Arial" w:hAnsi="Arial" w:cs="Arial"/>
          <w:sz w:val="22"/>
          <w:szCs w:val="22"/>
        </w:rPr>
        <w:tab/>
        <w:t xml:space="preserve">All other accounts shall be </w:t>
      </w:r>
      <w:proofErr w:type="gramStart"/>
      <w:r w:rsidRPr="00F3483C">
        <w:rPr>
          <w:rFonts w:ascii="Arial" w:hAnsi="Arial" w:cs="Arial"/>
          <w:sz w:val="22"/>
          <w:szCs w:val="22"/>
        </w:rPr>
        <w:t>blocked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and the conservator shall file </w:t>
      </w:r>
      <w:proofErr w:type="gramStart"/>
      <w:r w:rsidRPr="00F3483C">
        <w:rPr>
          <w:rFonts w:ascii="Arial" w:hAnsi="Arial" w:cs="Arial"/>
          <w:sz w:val="22"/>
          <w:szCs w:val="22"/>
        </w:rPr>
        <w:t>a receipt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of funds into </w:t>
      </w:r>
      <w:proofErr w:type="gramStart"/>
      <w:r w:rsidRPr="00F3483C">
        <w:rPr>
          <w:rFonts w:ascii="Arial" w:hAnsi="Arial" w:cs="Arial"/>
          <w:sz w:val="22"/>
          <w:szCs w:val="22"/>
        </w:rPr>
        <w:t>blocked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account with the court no later than 30 days from the date of this order: </w:t>
      </w:r>
      <w:r w:rsidRPr="00F3483C">
        <w:rPr>
          <w:rFonts w:ascii="Arial" w:hAnsi="Arial" w:cs="Arial"/>
          <w:sz w:val="22"/>
          <w:szCs w:val="22"/>
          <w:u w:val="single"/>
        </w:rPr>
        <w:tab/>
      </w:r>
      <w:r w:rsidRPr="00F3483C">
        <w:rPr>
          <w:rFonts w:ascii="Arial" w:hAnsi="Arial" w:cs="Arial"/>
          <w:sz w:val="22"/>
          <w:szCs w:val="22"/>
        </w:rPr>
        <w:t>.</w:t>
      </w:r>
    </w:p>
    <w:p w14:paraId="1E16904D" w14:textId="5A11EC0C" w:rsidR="00951FDB" w:rsidRPr="00F3483C" w:rsidRDefault="001F48E5" w:rsidP="008038C0">
      <w:pPr>
        <w:pStyle w:val="Body"/>
        <w:tabs>
          <w:tab w:val="left" w:pos="0"/>
          <w:tab w:val="left" w:pos="270"/>
          <w:tab w:val="left" w:pos="9000"/>
        </w:tabs>
        <w:spacing w:line="240" w:lineRule="auto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i/>
          <w:iCs/>
          <w:sz w:val="22"/>
          <w:szCs w:val="22"/>
        </w:rPr>
        <w:tab/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Все остальные счета должны быть заблокированы, и попечитель должен подать в суд квитанцию о поступлении средств на заблокированный счет не позднее 30 дней с даты данного приказа:</w:t>
      </w:r>
    </w:p>
    <w:p w14:paraId="4944B63E" w14:textId="77777777" w:rsidR="00755613" w:rsidRPr="00F3483C" w:rsidRDefault="00951FDB" w:rsidP="00DB1ECC">
      <w:pPr>
        <w:pStyle w:val="Body"/>
        <w:tabs>
          <w:tab w:val="left" w:pos="0"/>
          <w:tab w:val="left" w:pos="270"/>
        </w:tabs>
        <w:spacing w:before="120" w:line="240" w:lineRule="auto"/>
        <w:rPr>
          <w:rFonts w:ascii="Arial" w:hAnsi="Arial" w:cs="Arial"/>
          <w:sz w:val="22"/>
          <w:szCs w:val="22"/>
        </w:rPr>
      </w:pPr>
      <w:r w:rsidRPr="00F3483C">
        <w:rPr>
          <w:rFonts w:ascii="Arial" w:hAnsi="Arial" w:cs="Arial"/>
          <w:b/>
          <w:bCs/>
          <w:sz w:val="22"/>
          <w:szCs w:val="22"/>
        </w:rPr>
        <w:t>If bond is waived</w:t>
      </w:r>
      <w:r w:rsidRPr="00F3483C">
        <w:rPr>
          <w:rFonts w:ascii="Arial" w:hAnsi="Arial" w:cs="Arial"/>
          <w:sz w:val="22"/>
          <w:szCs w:val="22"/>
        </w:rPr>
        <w:t xml:space="preserve">, the conservator is required to report to the court if the total assets of the individual reaches or exceeds three thousand dollars ($3,000). Pursuant to RCW 11.130.445(4), the guardian of the estate shall file a yearly statement showing the monthly income of the individual if said monthly income, excluding </w:t>
      </w:r>
      <w:proofErr w:type="gramStart"/>
      <w:r w:rsidRPr="00F3483C">
        <w:rPr>
          <w:rFonts w:ascii="Arial" w:hAnsi="Arial" w:cs="Arial"/>
          <w:sz w:val="22"/>
          <w:szCs w:val="22"/>
        </w:rPr>
        <w:t>moneys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from state or federal benefits, is over the sum of five hundred dollars ($500) per month for any 3 consecutive months.</w:t>
      </w:r>
    </w:p>
    <w:p w14:paraId="62AA9B62" w14:textId="483EAAE7" w:rsidR="00951FDB" w:rsidRPr="00F3483C" w:rsidRDefault="00755613" w:rsidP="008038C0">
      <w:pPr>
        <w:pStyle w:val="Body"/>
        <w:tabs>
          <w:tab w:val="left" w:pos="0"/>
          <w:tab w:val="left" w:pos="270"/>
        </w:tabs>
        <w:spacing w:line="240" w:lineRule="auto"/>
        <w:rPr>
          <w:rFonts w:ascii="Arial" w:hAnsi="Arial" w:cs="Arial"/>
          <w:i/>
          <w:iCs/>
          <w:sz w:val="22"/>
          <w:szCs w:val="22"/>
          <w:lang w:val="ru"/>
        </w:rPr>
      </w:pPr>
      <w:r w:rsidRPr="00F3483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Если залог отменен</w:t>
      </w:r>
      <w:r w:rsidRPr="00F3483C">
        <w:rPr>
          <w:rFonts w:ascii="Arial" w:hAnsi="Arial" w:cs="Arial"/>
          <w:i/>
          <w:iCs/>
          <w:sz w:val="22"/>
          <w:szCs w:val="22"/>
          <w:lang w:val="ru"/>
        </w:rPr>
        <w:t>, попечитель обязан сообщить суду, если общая сумма активов физического лица достигнет или превысит три тысячи долларов ($3,000). В соответствии с RCW 11.130.445(4), опекун имущества должен ежегодно подавать отчет, показывающий ежемесячный доход физического лица, если этот ежемесячный доход, за исключением денег от федеральных пособий или пособий штата, превышает сумму в пятьсот долларов ($500) в месяц в течение любых 3 месяцев подряд.</w:t>
      </w:r>
    </w:p>
    <w:p w14:paraId="43666AA3" w14:textId="77777777" w:rsidR="00755613" w:rsidRPr="00F3483C" w:rsidRDefault="000F2889" w:rsidP="00DB1ECC">
      <w:pPr>
        <w:tabs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F3483C">
        <w:rPr>
          <w:rFonts w:ascii="Arial" w:hAnsi="Arial" w:cs="Arial"/>
          <w:b/>
          <w:bCs/>
          <w:sz w:val="22"/>
          <w:szCs w:val="22"/>
        </w:rPr>
        <w:t>13</w:t>
      </w:r>
      <w:r w:rsidRPr="00F3483C">
        <w:rPr>
          <w:rFonts w:ascii="Arial" w:hAnsi="Arial" w:cs="Arial"/>
          <w:sz w:val="22"/>
          <w:szCs w:val="22"/>
        </w:rPr>
        <w:t>.</w:t>
      </w:r>
      <w:r w:rsidRPr="00F3483C">
        <w:rPr>
          <w:rFonts w:ascii="Arial" w:hAnsi="Arial" w:cs="Arial"/>
          <w:sz w:val="22"/>
          <w:szCs w:val="22"/>
        </w:rPr>
        <w:tab/>
      </w:r>
      <w:r w:rsidRPr="00F3483C">
        <w:rPr>
          <w:rFonts w:ascii="Arial" w:hAnsi="Arial" w:cs="Arial"/>
          <w:b/>
          <w:bCs/>
          <w:sz w:val="22"/>
          <w:szCs w:val="22"/>
        </w:rPr>
        <w:t>Other</w:t>
      </w:r>
      <w:r w:rsidRPr="00F3483C">
        <w:rPr>
          <w:rFonts w:ascii="Arial" w:hAnsi="Arial" w:cs="Arial"/>
          <w:sz w:val="22"/>
          <w:szCs w:val="22"/>
        </w:rPr>
        <w:t xml:space="preserve">: </w:t>
      </w:r>
      <w:r w:rsidRPr="00F3483C">
        <w:rPr>
          <w:rFonts w:ascii="Arial" w:hAnsi="Arial" w:cs="Arial"/>
          <w:sz w:val="22"/>
          <w:szCs w:val="22"/>
          <w:u w:val="single"/>
        </w:rPr>
        <w:tab/>
      </w:r>
    </w:p>
    <w:p w14:paraId="4617EE65" w14:textId="32D7068A" w:rsidR="001862A6" w:rsidRPr="00F3483C" w:rsidRDefault="003769B7" w:rsidP="008038C0">
      <w:pPr>
        <w:tabs>
          <w:tab w:val="left" w:pos="9180"/>
        </w:tabs>
        <w:ind w:left="720" w:hanging="720"/>
        <w:rPr>
          <w:rFonts w:ascii="Arial" w:hAnsi="Arial" w:cs="Arial"/>
          <w:i/>
          <w:iCs/>
          <w:sz w:val="22"/>
          <w:szCs w:val="22"/>
          <w:u w:val="single"/>
        </w:rPr>
      </w:pPr>
      <w:r w:rsidRPr="00F3483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3483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Другое:</w:t>
      </w:r>
    </w:p>
    <w:p w14:paraId="1F2172D5" w14:textId="17B2CE36" w:rsidR="001862A6" w:rsidRPr="00F3483C" w:rsidRDefault="001862A6" w:rsidP="003769B7">
      <w:pPr>
        <w:tabs>
          <w:tab w:val="left" w:pos="9180"/>
        </w:tabs>
        <w:spacing w:before="120" w:line="340" w:lineRule="atLeast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F3483C">
        <w:rPr>
          <w:rFonts w:ascii="Arial" w:hAnsi="Arial" w:cs="Arial"/>
          <w:sz w:val="22"/>
          <w:szCs w:val="22"/>
        </w:rPr>
        <w:lastRenderedPageBreak/>
        <w:tab/>
      </w:r>
      <w:r w:rsidRPr="00F3483C">
        <w:rPr>
          <w:rFonts w:ascii="Arial" w:hAnsi="Arial" w:cs="Arial"/>
          <w:sz w:val="22"/>
          <w:szCs w:val="22"/>
          <w:u w:val="single"/>
        </w:rPr>
        <w:tab/>
      </w:r>
    </w:p>
    <w:p w14:paraId="613F1C8F" w14:textId="2A18B080" w:rsidR="001862A6" w:rsidRPr="00F3483C" w:rsidRDefault="001862A6" w:rsidP="003769B7">
      <w:pPr>
        <w:tabs>
          <w:tab w:val="left" w:pos="9180"/>
        </w:tabs>
        <w:spacing w:before="120" w:line="340" w:lineRule="atLeast"/>
        <w:ind w:left="720" w:hanging="720"/>
        <w:rPr>
          <w:rFonts w:ascii="Arial" w:hAnsi="Arial" w:cs="Arial"/>
          <w:sz w:val="22"/>
          <w:szCs w:val="22"/>
        </w:rPr>
      </w:pPr>
      <w:r w:rsidRPr="00F3483C">
        <w:rPr>
          <w:rFonts w:ascii="Arial" w:hAnsi="Arial" w:cs="Arial"/>
          <w:sz w:val="22"/>
          <w:szCs w:val="22"/>
        </w:rPr>
        <w:tab/>
      </w:r>
      <w:r w:rsidRPr="00F3483C">
        <w:rPr>
          <w:rFonts w:ascii="Arial" w:hAnsi="Arial" w:cs="Arial"/>
          <w:sz w:val="22"/>
          <w:szCs w:val="22"/>
          <w:u w:val="single"/>
        </w:rPr>
        <w:tab/>
      </w:r>
      <w:r w:rsidRPr="00F3483C">
        <w:rPr>
          <w:rFonts w:ascii="Arial" w:hAnsi="Arial" w:cs="Arial"/>
          <w:sz w:val="22"/>
          <w:szCs w:val="22"/>
        </w:rPr>
        <w:t>.</w:t>
      </w:r>
    </w:p>
    <w:p w14:paraId="542A0B5F" w14:textId="77777777" w:rsidR="00755613" w:rsidRPr="00F3483C" w:rsidRDefault="00664A81" w:rsidP="00DB1ECC">
      <w:pPr>
        <w:tabs>
          <w:tab w:val="center" w:pos="3870"/>
          <w:tab w:val="left" w:pos="4680"/>
          <w:tab w:val="left" w:pos="9180"/>
        </w:tabs>
        <w:spacing w:before="360"/>
        <w:rPr>
          <w:rFonts w:ascii="Arial" w:hAnsi="Arial" w:cs="Arial"/>
          <w:sz w:val="22"/>
          <w:szCs w:val="22"/>
          <w:u w:val="single"/>
        </w:rPr>
      </w:pPr>
      <w:r w:rsidRPr="00F3483C">
        <w:rPr>
          <w:rFonts w:ascii="Arial" w:hAnsi="Arial" w:cs="Arial"/>
          <w:b/>
          <w:bCs/>
          <w:sz w:val="22"/>
          <w:szCs w:val="22"/>
        </w:rPr>
        <w:t xml:space="preserve">Dated: </w:t>
      </w:r>
      <w:r w:rsidRPr="00F3483C">
        <w:rPr>
          <w:rFonts w:ascii="Arial" w:hAnsi="Arial" w:cs="Arial"/>
          <w:sz w:val="22"/>
          <w:szCs w:val="22"/>
          <w:u w:val="single"/>
        </w:rPr>
        <w:tab/>
      </w:r>
      <w:r w:rsidRPr="00F3483C">
        <w:rPr>
          <w:rFonts w:ascii="Arial" w:hAnsi="Arial" w:cs="Arial"/>
          <w:sz w:val="22"/>
          <w:szCs w:val="22"/>
        </w:rPr>
        <w:tab/>
      </w:r>
      <w:r w:rsidRPr="00F3483C">
        <w:rPr>
          <w:rFonts w:ascii="Arial" w:hAnsi="Arial" w:cs="Arial"/>
          <w:sz w:val="22"/>
          <w:szCs w:val="22"/>
          <w:u w:val="single"/>
        </w:rPr>
        <w:tab/>
      </w:r>
    </w:p>
    <w:p w14:paraId="77A5389F" w14:textId="5BB07741" w:rsidR="00755613" w:rsidRPr="00F3483C" w:rsidRDefault="00755613" w:rsidP="003769B7">
      <w:pPr>
        <w:tabs>
          <w:tab w:val="center" w:pos="3870"/>
          <w:tab w:val="left" w:pos="4680"/>
          <w:tab w:val="left" w:pos="9180"/>
        </w:tabs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Дата:</w:t>
      </w:r>
      <w:r w:rsidRPr="00F3483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3483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3483C">
        <w:rPr>
          <w:rFonts w:ascii="Arial" w:hAnsi="Arial" w:cs="Arial"/>
          <w:b/>
          <w:bCs/>
          <w:sz w:val="22"/>
          <w:szCs w:val="22"/>
        </w:rPr>
        <w:t>Judge/Court Commissioner</w:t>
      </w:r>
    </w:p>
    <w:p w14:paraId="6697F911" w14:textId="2037E873" w:rsidR="00664A81" w:rsidRPr="00F3483C" w:rsidRDefault="00755613" w:rsidP="008038C0">
      <w:pPr>
        <w:tabs>
          <w:tab w:val="left" w:pos="4680"/>
          <w:tab w:val="left" w:pos="5580"/>
        </w:tabs>
        <w:ind w:left="4320" w:firstLine="360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Судья/мировой судья</w:t>
      </w:r>
    </w:p>
    <w:p w14:paraId="6F3AE534" w14:textId="77777777" w:rsidR="00142556" w:rsidRPr="00F3483C" w:rsidRDefault="00142556" w:rsidP="00DB1ECC">
      <w:pPr>
        <w:pStyle w:val="Body"/>
        <w:tabs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2C02E27" w14:textId="77777777" w:rsidR="00755613" w:rsidRPr="00F3483C" w:rsidRDefault="00664A81" w:rsidP="003769B7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hAnsi="Arial" w:cs="Arial"/>
          <w:sz w:val="22"/>
          <w:szCs w:val="22"/>
        </w:rPr>
      </w:pPr>
      <w:r w:rsidRPr="00F3483C">
        <w:rPr>
          <w:rFonts w:ascii="Arial" w:hAnsi="Arial" w:cs="Arial"/>
          <w:sz w:val="22"/>
          <w:szCs w:val="22"/>
        </w:rPr>
        <w:t>Presented by:</w:t>
      </w:r>
    </w:p>
    <w:p w14:paraId="4177E889" w14:textId="793CAB6C" w:rsidR="00664A81" w:rsidRPr="00F3483C" w:rsidRDefault="00755613" w:rsidP="008038C0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F3483C">
        <w:rPr>
          <w:rFonts w:ascii="Arial" w:hAnsi="Arial" w:cs="Arial"/>
          <w:i/>
          <w:iCs/>
          <w:sz w:val="22"/>
          <w:szCs w:val="22"/>
          <w:lang w:val="ru"/>
        </w:rPr>
        <w:t xml:space="preserve">Кем представлен: </w:t>
      </w:r>
    </w:p>
    <w:p w14:paraId="3020B84C" w14:textId="7A0D34DC" w:rsidR="00664A81" w:rsidRPr="00F3483C" w:rsidRDefault="00664A81" w:rsidP="000D5B21">
      <w:pPr>
        <w:tabs>
          <w:tab w:val="left" w:pos="3960"/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F3483C">
        <w:rPr>
          <w:rFonts w:ascii="Arial" w:hAnsi="Arial" w:cs="Arial"/>
          <w:sz w:val="22"/>
          <w:szCs w:val="22"/>
          <w:u w:val="single"/>
        </w:rPr>
        <w:tab/>
      </w:r>
      <w:r w:rsidRPr="00F3483C">
        <w:rPr>
          <w:rFonts w:ascii="Arial" w:hAnsi="Arial" w:cs="Arial"/>
          <w:sz w:val="22"/>
          <w:szCs w:val="22"/>
        </w:rPr>
        <w:tab/>
      </w:r>
      <w:r w:rsidRPr="00F3483C">
        <w:rPr>
          <w:rFonts w:ascii="Arial" w:hAnsi="Arial" w:cs="Arial"/>
          <w:sz w:val="22"/>
          <w:szCs w:val="22"/>
          <w:u w:val="single"/>
        </w:rPr>
        <w:tab/>
      </w:r>
    </w:p>
    <w:p w14:paraId="4F69F5DB" w14:textId="77777777" w:rsidR="00755613" w:rsidRPr="00F3483C" w:rsidRDefault="00664A81" w:rsidP="00DB1ECC">
      <w:pPr>
        <w:tabs>
          <w:tab w:val="left" w:pos="4680"/>
          <w:tab w:val="left" w:pos="8100"/>
        </w:tabs>
        <w:rPr>
          <w:rFonts w:ascii="Arial" w:hAnsi="Arial" w:cs="Arial"/>
          <w:sz w:val="22"/>
          <w:szCs w:val="22"/>
        </w:rPr>
      </w:pPr>
      <w:r w:rsidRPr="00F3483C">
        <w:rPr>
          <w:rFonts w:ascii="Arial" w:hAnsi="Arial" w:cs="Arial"/>
          <w:sz w:val="22"/>
          <w:szCs w:val="22"/>
        </w:rPr>
        <w:t>Signature of Guardian/Conservator</w:t>
      </w:r>
      <w:r w:rsidRPr="00F3483C">
        <w:rPr>
          <w:rFonts w:ascii="Arial" w:hAnsi="Arial" w:cs="Arial"/>
          <w:sz w:val="22"/>
          <w:szCs w:val="22"/>
        </w:rPr>
        <w:tab/>
        <w:t>Printed Name</w:t>
      </w:r>
      <w:r w:rsidRPr="00F3483C">
        <w:rPr>
          <w:rFonts w:ascii="Arial" w:hAnsi="Arial" w:cs="Arial"/>
          <w:sz w:val="22"/>
          <w:szCs w:val="22"/>
        </w:rPr>
        <w:tab/>
        <w:t>CPG No:</w:t>
      </w:r>
    </w:p>
    <w:p w14:paraId="724AFDFE" w14:textId="24AB4E40" w:rsidR="00664A81" w:rsidRPr="00F3483C" w:rsidRDefault="00755613" w:rsidP="008038C0">
      <w:pPr>
        <w:tabs>
          <w:tab w:val="left" w:pos="4680"/>
          <w:tab w:val="left" w:pos="8100"/>
        </w:tabs>
        <w:rPr>
          <w:rFonts w:ascii="Arial Narrow" w:hAnsi="Arial Narrow" w:cs="Arial"/>
          <w:i/>
          <w:iCs/>
          <w:sz w:val="22"/>
          <w:szCs w:val="22"/>
        </w:rPr>
      </w:pPr>
      <w:r w:rsidRPr="00F3483C">
        <w:rPr>
          <w:rFonts w:ascii="Arial Narrow" w:hAnsi="Arial Narrow" w:cs="Arial"/>
          <w:i/>
          <w:iCs/>
          <w:sz w:val="22"/>
          <w:szCs w:val="22"/>
          <w:lang w:val="ru"/>
        </w:rPr>
        <w:t>Подпись опекуна/попечителя</w:t>
      </w:r>
      <w:r w:rsidRPr="00F3483C">
        <w:rPr>
          <w:rFonts w:ascii="Arial Narrow" w:hAnsi="Arial Narrow" w:cs="Arial"/>
          <w:sz w:val="22"/>
          <w:szCs w:val="22"/>
          <w:lang w:val="ru"/>
        </w:rPr>
        <w:tab/>
      </w:r>
      <w:r w:rsidRPr="00F3483C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(печатными буквами)</w:t>
      </w:r>
      <w:r w:rsidRPr="00F3483C">
        <w:rPr>
          <w:rFonts w:ascii="Arial Narrow" w:hAnsi="Arial Narrow" w:cs="Arial"/>
          <w:sz w:val="22"/>
          <w:szCs w:val="22"/>
          <w:lang w:val="ru"/>
        </w:rPr>
        <w:tab/>
      </w:r>
      <w:r w:rsidRPr="00F3483C">
        <w:rPr>
          <w:rFonts w:ascii="Arial Narrow" w:hAnsi="Arial Narrow" w:cs="Arial"/>
          <w:i/>
          <w:iCs/>
          <w:sz w:val="22"/>
          <w:szCs w:val="22"/>
          <w:lang w:val="ru"/>
        </w:rPr>
        <w:t>Номер CPG:</w:t>
      </w:r>
    </w:p>
    <w:p w14:paraId="41FEF6EE" w14:textId="5118651A" w:rsidR="00664A81" w:rsidRPr="00F3483C" w:rsidRDefault="00664A81" w:rsidP="000D5B21">
      <w:pPr>
        <w:tabs>
          <w:tab w:val="left" w:pos="3960"/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F3483C">
        <w:rPr>
          <w:rFonts w:ascii="Arial" w:hAnsi="Arial" w:cs="Arial"/>
          <w:sz w:val="22"/>
          <w:szCs w:val="22"/>
          <w:u w:val="single"/>
        </w:rPr>
        <w:tab/>
      </w:r>
      <w:r w:rsidRPr="00F3483C">
        <w:rPr>
          <w:rFonts w:ascii="Arial" w:hAnsi="Arial" w:cs="Arial"/>
          <w:sz w:val="22"/>
          <w:szCs w:val="22"/>
        </w:rPr>
        <w:tab/>
      </w:r>
      <w:r w:rsidRPr="00F3483C">
        <w:rPr>
          <w:rFonts w:ascii="Arial" w:hAnsi="Arial" w:cs="Arial"/>
          <w:sz w:val="22"/>
          <w:szCs w:val="22"/>
          <w:u w:val="single"/>
        </w:rPr>
        <w:tab/>
      </w:r>
    </w:p>
    <w:p w14:paraId="26D5F328" w14:textId="77777777" w:rsidR="00755613" w:rsidRPr="00F3483C" w:rsidRDefault="00664A81" w:rsidP="00DB1ECC">
      <w:pPr>
        <w:tabs>
          <w:tab w:val="left" w:pos="4680"/>
          <w:tab w:val="left" w:pos="7830"/>
        </w:tabs>
        <w:rPr>
          <w:rFonts w:ascii="Arial" w:hAnsi="Arial" w:cs="Arial"/>
          <w:sz w:val="22"/>
          <w:szCs w:val="22"/>
        </w:rPr>
      </w:pPr>
      <w:r w:rsidRPr="00F3483C">
        <w:rPr>
          <w:rFonts w:ascii="Arial" w:hAnsi="Arial" w:cs="Arial"/>
          <w:sz w:val="22"/>
          <w:szCs w:val="22"/>
        </w:rPr>
        <w:t>Signature of Attorney</w:t>
      </w:r>
      <w:r w:rsidRPr="00F3483C">
        <w:rPr>
          <w:rFonts w:ascii="Arial" w:hAnsi="Arial" w:cs="Arial"/>
          <w:sz w:val="22"/>
          <w:szCs w:val="22"/>
        </w:rPr>
        <w:tab/>
        <w:t>Printed Name</w:t>
      </w:r>
      <w:proofErr w:type="gramStart"/>
      <w:r w:rsidRPr="00F3483C">
        <w:rPr>
          <w:rFonts w:ascii="Arial" w:hAnsi="Arial" w:cs="Arial"/>
          <w:sz w:val="22"/>
          <w:szCs w:val="22"/>
        </w:rPr>
        <w:tab/>
        <w:t xml:space="preserve">  WSBA</w:t>
      </w:r>
      <w:proofErr w:type="gramEnd"/>
      <w:r w:rsidRPr="00F3483C">
        <w:rPr>
          <w:rFonts w:ascii="Arial" w:hAnsi="Arial" w:cs="Arial"/>
          <w:sz w:val="22"/>
          <w:szCs w:val="22"/>
        </w:rPr>
        <w:t xml:space="preserve"> No:</w:t>
      </w:r>
    </w:p>
    <w:p w14:paraId="6D53D376" w14:textId="0A4912F4" w:rsidR="00664A81" w:rsidRPr="00F3483C" w:rsidRDefault="00755613" w:rsidP="008038C0">
      <w:pPr>
        <w:tabs>
          <w:tab w:val="left" w:pos="4680"/>
          <w:tab w:val="left" w:pos="7830"/>
        </w:tabs>
        <w:rPr>
          <w:rFonts w:ascii="Arial Narrow" w:hAnsi="Arial Narrow" w:cs="Arial"/>
          <w:i/>
          <w:iCs/>
          <w:sz w:val="22"/>
          <w:szCs w:val="22"/>
        </w:rPr>
      </w:pPr>
      <w:r w:rsidRPr="00F3483C">
        <w:rPr>
          <w:rFonts w:ascii="Arial Narrow" w:hAnsi="Arial Narrow" w:cs="Arial"/>
          <w:i/>
          <w:iCs/>
          <w:sz w:val="22"/>
          <w:szCs w:val="22"/>
          <w:lang w:val="ru"/>
        </w:rPr>
        <w:t>Подпись адвоката</w:t>
      </w:r>
      <w:r w:rsidRPr="00F3483C">
        <w:rPr>
          <w:rFonts w:ascii="Arial Narrow" w:hAnsi="Arial Narrow" w:cs="Arial"/>
          <w:sz w:val="22"/>
          <w:szCs w:val="22"/>
          <w:lang w:val="ru"/>
        </w:rPr>
        <w:tab/>
      </w:r>
      <w:r w:rsidRPr="00F3483C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(печатными буквами)</w:t>
      </w:r>
      <w:r w:rsidR="00F3483C">
        <w:rPr>
          <w:rFonts w:ascii="Arial Narrow" w:hAnsi="Arial Narrow" w:cs="Arial"/>
          <w:sz w:val="22"/>
          <w:szCs w:val="22"/>
        </w:rPr>
        <w:t xml:space="preserve">   </w:t>
      </w:r>
      <w:r w:rsidRPr="00F3483C">
        <w:rPr>
          <w:rFonts w:ascii="Arial Narrow" w:hAnsi="Arial Narrow" w:cs="Arial"/>
          <w:i/>
          <w:iCs/>
          <w:sz w:val="22"/>
          <w:szCs w:val="22"/>
          <w:lang w:val="ru"/>
        </w:rPr>
        <w:t>№ WSBA</w:t>
      </w:r>
      <w:r w:rsidR="00F3483C">
        <w:rPr>
          <w:rFonts w:ascii="Arial Narrow" w:hAnsi="Arial Narrow" w:cs="Arial"/>
          <w:i/>
          <w:iCs/>
          <w:sz w:val="22"/>
          <w:szCs w:val="22"/>
        </w:rPr>
        <w:t>:</w:t>
      </w:r>
    </w:p>
    <w:p w14:paraId="43E44F40" w14:textId="77777777" w:rsidR="00BC5B49" w:rsidRPr="00B93A17" w:rsidRDefault="00BC5B49" w:rsidP="00DB1ECC">
      <w:pPr>
        <w:pStyle w:val="BodyText"/>
        <w:tabs>
          <w:tab w:val="left" w:pos="504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sectPr w:rsidR="00BC5B49" w:rsidRPr="00B93A17" w:rsidSect="00446F62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7C1F3" w14:textId="77777777" w:rsidR="00CE7054" w:rsidRDefault="00CE7054" w:rsidP="00EC0092">
      <w:r>
        <w:separator/>
      </w:r>
    </w:p>
  </w:endnote>
  <w:endnote w:type="continuationSeparator" w:id="0">
    <w:p w14:paraId="3A806625" w14:textId="77777777" w:rsidR="00CE7054" w:rsidRDefault="00CE7054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0F2889" w:rsidRPr="00F3483C" w14:paraId="4E617B75" w14:textId="77777777" w:rsidTr="007A6F85">
      <w:tc>
        <w:tcPr>
          <w:tcW w:w="3218" w:type="dxa"/>
          <w:shd w:val="clear" w:color="auto" w:fill="auto"/>
        </w:tcPr>
        <w:p w14:paraId="7C6D0AA8" w14:textId="77777777" w:rsidR="000F2889" w:rsidRPr="00F3483C" w:rsidRDefault="00BA3E37" w:rsidP="000F2889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F3483C">
            <w:rPr>
              <w:rFonts w:ascii="Arial" w:hAnsi="Arial" w:cs="Arial"/>
              <w:sz w:val="18"/>
              <w:szCs w:val="18"/>
            </w:rPr>
            <w:t>RCW 11.90.410</w:t>
          </w:r>
        </w:p>
        <w:p w14:paraId="7E3ED23A" w14:textId="729BFB92" w:rsidR="000F2889" w:rsidRPr="00F3483C" w:rsidRDefault="00F3483C" w:rsidP="000F2889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 w:rsidRPr="00F3483C">
            <w:rPr>
              <w:rFonts w:ascii="Arial" w:hAnsi="Arial" w:cs="Arial"/>
              <w:sz w:val="18"/>
              <w:szCs w:val="18"/>
            </w:rPr>
            <w:t xml:space="preserve">RU </w:t>
          </w:r>
          <w:r w:rsidR="000F2889" w:rsidRPr="00F3483C">
            <w:rPr>
              <w:rFonts w:ascii="Arial" w:hAnsi="Arial" w:cs="Arial"/>
              <w:i/>
              <w:iCs/>
              <w:sz w:val="18"/>
              <w:szCs w:val="18"/>
            </w:rPr>
            <w:t>(01/2022)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F3483C">
            <w:rPr>
              <w:rFonts w:ascii="Arial" w:hAnsi="Arial" w:cs="Arial"/>
              <w:sz w:val="18"/>
              <w:szCs w:val="18"/>
            </w:rPr>
            <w:t>Russian</w:t>
          </w:r>
        </w:p>
        <w:p w14:paraId="4B13FD5F" w14:textId="77777777" w:rsidR="000F2889" w:rsidRPr="00F3483C" w:rsidRDefault="000F2889" w:rsidP="008025C5">
          <w:pPr>
            <w:rPr>
              <w:rFonts w:ascii="Arial" w:hAnsi="Arial" w:cs="Arial"/>
              <w:b/>
              <w:sz w:val="18"/>
              <w:szCs w:val="18"/>
            </w:rPr>
          </w:pPr>
          <w:r w:rsidRPr="00F3483C">
            <w:rPr>
              <w:rFonts w:ascii="Arial" w:hAnsi="Arial" w:cs="Arial"/>
              <w:b/>
              <w:bCs/>
              <w:sz w:val="18"/>
              <w:szCs w:val="18"/>
            </w:rPr>
            <w:t>GDN T 706</w:t>
          </w:r>
        </w:p>
      </w:tc>
      <w:tc>
        <w:tcPr>
          <w:tcW w:w="3218" w:type="dxa"/>
          <w:shd w:val="clear" w:color="auto" w:fill="auto"/>
        </w:tcPr>
        <w:p w14:paraId="58EBFA8E" w14:textId="77777777" w:rsidR="000F2889" w:rsidRPr="00F3483C" w:rsidRDefault="000F2889" w:rsidP="000F2889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F3483C">
            <w:rPr>
              <w:rStyle w:val="PageNumber"/>
              <w:rFonts w:ascii="Arial" w:hAnsi="Arial" w:cs="Arial"/>
              <w:sz w:val="18"/>
              <w:szCs w:val="18"/>
            </w:rPr>
            <w:t xml:space="preserve">Provisional Ord. Grant/Deny. Transfer of </w:t>
          </w:r>
          <w:proofErr w:type="spellStart"/>
          <w:r w:rsidRPr="00F3483C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F3483C">
            <w:rPr>
              <w:rStyle w:val="PageNumber"/>
              <w:rFonts w:ascii="Arial" w:hAnsi="Arial" w:cs="Arial"/>
              <w:sz w:val="18"/>
              <w:szCs w:val="18"/>
            </w:rPr>
            <w:t>/</w:t>
          </w:r>
          <w:proofErr w:type="spellStart"/>
          <w:r w:rsidRPr="00F3483C">
            <w:rPr>
              <w:rStyle w:val="PageNumber"/>
              <w:rFonts w:ascii="Arial" w:hAnsi="Arial" w:cs="Arial"/>
              <w:sz w:val="18"/>
              <w:szCs w:val="18"/>
            </w:rPr>
            <w:t>Cdn</w:t>
          </w:r>
          <w:proofErr w:type="spellEnd"/>
          <w:r w:rsidRPr="00F3483C">
            <w:rPr>
              <w:rStyle w:val="PageNumber"/>
              <w:rFonts w:ascii="Arial" w:hAnsi="Arial" w:cs="Arial"/>
              <w:sz w:val="18"/>
              <w:szCs w:val="18"/>
            </w:rPr>
            <w:t xml:space="preserve"> to WA.</w:t>
          </w:r>
        </w:p>
        <w:p w14:paraId="6FF7F9A4" w14:textId="77777777" w:rsidR="000F2889" w:rsidRPr="00F3483C" w:rsidRDefault="000F2889" w:rsidP="000F288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F3483C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F3483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3483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F3483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F3483C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F3483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3483C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F3483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3483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F3483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F3483C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F3483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1731038A" w14:textId="77777777" w:rsidR="000F2889" w:rsidRPr="00F3483C" w:rsidRDefault="000F2889" w:rsidP="000F2889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CCA056F" w14:textId="77777777" w:rsidR="005A76F8" w:rsidRPr="00F3483C" w:rsidRDefault="005A76F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DC6F6" w14:textId="77777777" w:rsidR="00CE7054" w:rsidRDefault="00CE7054" w:rsidP="00EC0092">
      <w:r>
        <w:separator/>
      </w:r>
    </w:p>
  </w:footnote>
  <w:footnote w:type="continuationSeparator" w:id="0">
    <w:p w14:paraId="0C7342D1" w14:textId="77777777" w:rsidR="00CE7054" w:rsidRDefault="00CE7054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2CA8"/>
    <w:multiLevelType w:val="hybridMultilevel"/>
    <w:tmpl w:val="CF349F70"/>
    <w:lvl w:ilvl="0" w:tplc="271CAC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86B72"/>
    <w:multiLevelType w:val="hybridMultilevel"/>
    <w:tmpl w:val="9CE4643E"/>
    <w:lvl w:ilvl="0" w:tplc="BE820BA2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30009"/>
    <w:multiLevelType w:val="multilevel"/>
    <w:tmpl w:val="E9424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955DF0"/>
    <w:multiLevelType w:val="hybridMultilevel"/>
    <w:tmpl w:val="22DC9EBE"/>
    <w:lvl w:ilvl="0" w:tplc="990A7E0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E5717"/>
    <w:multiLevelType w:val="multilevel"/>
    <w:tmpl w:val="BD063A6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6" w15:restartNumberingAfterBreak="0">
    <w:nsid w:val="5B2B58F4"/>
    <w:multiLevelType w:val="hybridMultilevel"/>
    <w:tmpl w:val="B66269F6"/>
    <w:lvl w:ilvl="0" w:tplc="BE820BA2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3980A0F"/>
    <w:multiLevelType w:val="hybridMultilevel"/>
    <w:tmpl w:val="73723780"/>
    <w:lvl w:ilvl="0" w:tplc="ABF45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F3AEA"/>
    <w:multiLevelType w:val="multilevel"/>
    <w:tmpl w:val="D0FE4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870185">
    <w:abstractNumId w:val="5"/>
  </w:num>
  <w:num w:numId="2" w16cid:durableId="553808673">
    <w:abstractNumId w:val="6"/>
  </w:num>
  <w:num w:numId="3" w16cid:durableId="121777568">
    <w:abstractNumId w:val="1"/>
  </w:num>
  <w:num w:numId="4" w16cid:durableId="874346161">
    <w:abstractNumId w:val="0"/>
  </w:num>
  <w:num w:numId="5" w16cid:durableId="2124493562">
    <w:abstractNumId w:val="3"/>
  </w:num>
  <w:num w:numId="6" w16cid:durableId="542255205">
    <w:abstractNumId w:val="2"/>
  </w:num>
  <w:num w:numId="7" w16cid:durableId="1658337303">
    <w:abstractNumId w:val="8"/>
  </w:num>
  <w:num w:numId="8" w16cid:durableId="344720872">
    <w:abstractNumId w:val="4"/>
  </w:num>
  <w:num w:numId="9" w16cid:durableId="1474058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30D5E"/>
    <w:rsid w:val="00032C5F"/>
    <w:rsid w:val="0005678E"/>
    <w:rsid w:val="00057D4B"/>
    <w:rsid w:val="00066221"/>
    <w:rsid w:val="0006623B"/>
    <w:rsid w:val="000724BC"/>
    <w:rsid w:val="00076860"/>
    <w:rsid w:val="000B18F8"/>
    <w:rsid w:val="000B5212"/>
    <w:rsid w:val="000B7B3A"/>
    <w:rsid w:val="000C739C"/>
    <w:rsid w:val="000D53C5"/>
    <w:rsid w:val="000D5B21"/>
    <w:rsid w:val="000F2889"/>
    <w:rsid w:val="001019F7"/>
    <w:rsid w:val="00142556"/>
    <w:rsid w:val="0016561A"/>
    <w:rsid w:val="00165E90"/>
    <w:rsid w:val="001862A6"/>
    <w:rsid w:val="001A1323"/>
    <w:rsid w:val="001B1583"/>
    <w:rsid w:val="001B4B2F"/>
    <w:rsid w:val="001B7591"/>
    <w:rsid w:val="001C19E9"/>
    <w:rsid w:val="001C3AD0"/>
    <w:rsid w:val="001E058F"/>
    <w:rsid w:val="001F48E5"/>
    <w:rsid w:val="001F4A2D"/>
    <w:rsid w:val="001F7B01"/>
    <w:rsid w:val="002036AC"/>
    <w:rsid w:val="00211761"/>
    <w:rsid w:val="002324B2"/>
    <w:rsid w:val="00254D0D"/>
    <w:rsid w:val="00263CF6"/>
    <w:rsid w:val="00272AD7"/>
    <w:rsid w:val="0028717C"/>
    <w:rsid w:val="0029337B"/>
    <w:rsid w:val="00297C26"/>
    <w:rsid w:val="002A0D34"/>
    <w:rsid w:val="002A6BDF"/>
    <w:rsid w:val="002C03F5"/>
    <w:rsid w:val="002C097C"/>
    <w:rsid w:val="002C7810"/>
    <w:rsid w:val="002D732B"/>
    <w:rsid w:val="002E5E3B"/>
    <w:rsid w:val="002F0E2A"/>
    <w:rsid w:val="00306030"/>
    <w:rsid w:val="00306C2B"/>
    <w:rsid w:val="0031174B"/>
    <w:rsid w:val="003128C2"/>
    <w:rsid w:val="003211A2"/>
    <w:rsid w:val="0032220F"/>
    <w:rsid w:val="003238CC"/>
    <w:rsid w:val="003258EA"/>
    <w:rsid w:val="00341840"/>
    <w:rsid w:val="00360BD9"/>
    <w:rsid w:val="00365AFA"/>
    <w:rsid w:val="00366CF7"/>
    <w:rsid w:val="003769B7"/>
    <w:rsid w:val="003809F8"/>
    <w:rsid w:val="0039532F"/>
    <w:rsid w:val="003A7A8D"/>
    <w:rsid w:val="003C5E52"/>
    <w:rsid w:val="003E7C2B"/>
    <w:rsid w:val="00407457"/>
    <w:rsid w:val="00415BB1"/>
    <w:rsid w:val="00420963"/>
    <w:rsid w:val="00423763"/>
    <w:rsid w:val="00427C4D"/>
    <w:rsid w:val="00433755"/>
    <w:rsid w:val="004352A3"/>
    <w:rsid w:val="00437EBC"/>
    <w:rsid w:val="00446F62"/>
    <w:rsid w:val="004540A8"/>
    <w:rsid w:val="00462875"/>
    <w:rsid w:val="00477C63"/>
    <w:rsid w:val="00485929"/>
    <w:rsid w:val="004955D6"/>
    <w:rsid w:val="004C362B"/>
    <w:rsid w:val="004D2F92"/>
    <w:rsid w:val="004E326F"/>
    <w:rsid w:val="004F60BE"/>
    <w:rsid w:val="00501A81"/>
    <w:rsid w:val="005042CA"/>
    <w:rsid w:val="00504B9D"/>
    <w:rsid w:val="00520518"/>
    <w:rsid w:val="00521DE0"/>
    <w:rsid w:val="00526012"/>
    <w:rsid w:val="00531C37"/>
    <w:rsid w:val="00531E82"/>
    <w:rsid w:val="0054090A"/>
    <w:rsid w:val="00542A62"/>
    <w:rsid w:val="00543642"/>
    <w:rsid w:val="00546CE9"/>
    <w:rsid w:val="00547379"/>
    <w:rsid w:val="00564BFE"/>
    <w:rsid w:val="00580128"/>
    <w:rsid w:val="00591186"/>
    <w:rsid w:val="005A64A2"/>
    <w:rsid w:val="005A76F8"/>
    <w:rsid w:val="005B016A"/>
    <w:rsid w:val="005C4B8A"/>
    <w:rsid w:val="0060703C"/>
    <w:rsid w:val="00622B57"/>
    <w:rsid w:val="006320B0"/>
    <w:rsid w:val="00646A24"/>
    <w:rsid w:val="006539E2"/>
    <w:rsid w:val="00664A81"/>
    <w:rsid w:val="00693D86"/>
    <w:rsid w:val="00694D27"/>
    <w:rsid w:val="006C0A66"/>
    <w:rsid w:val="006C292F"/>
    <w:rsid w:val="006E55FC"/>
    <w:rsid w:val="0070017E"/>
    <w:rsid w:val="00705C84"/>
    <w:rsid w:val="00715D68"/>
    <w:rsid w:val="00727773"/>
    <w:rsid w:val="0074254E"/>
    <w:rsid w:val="00755613"/>
    <w:rsid w:val="00774CB2"/>
    <w:rsid w:val="00781CF7"/>
    <w:rsid w:val="007837B6"/>
    <w:rsid w:val="007851F5"/>
    <w:rsid w:val="007A5CE5"/>
    <w:rsid w:val="007A612B"/>
    <w:rsid w:val="007A6F85"/>
    <w:rsid w:val="007B29DB"/>
    <w:rsid w:val="007F1466"/>
    <w:rsid w:val="008025C5"/>
    <w:rsid w:val="008038C0"/>
    <w:rsid w:val="00813D91"/>
    <w:rsid w:val="0081780A"/>
    <w:rsid w:val="008276F8"/>
    <w:rsid w:val="0082787F"/>
    <w:rsid w:val="00842F97"/>
    <w:rsid w:val="008448E4"/>
    <w:rsid w:val="00857A8F"/>
    <w:rsid w:val="00871724"/>
    <w:rsid w:val="008818A7"/>
    <w:rsid w:val="00890CAC"/>
    <w:rsid w:val="008A2322"/>
    <w:rsid w:val="008C3009"/>
    <w:rsid w:val="008D755F"/>
    <w:rsid w:val="008F4214"/>
    <w:rsid w:val="00951FDB"/>
    <w:rsid w:val="00962848"/>
    <w:rsid w:val="00966C4F"/>
    <w:rsid w:val="0098220C"/>
    <w:rsid w:val="00991FB4"/>
    <w:rsid w:val="00992EBD"/>
    <w:rsid w:val="00995452"/>
    <w:rsid w:val="009A03C2"/>
    <w:rsid w:val="009C3F83"/>
    <w:rsid w:val="009E7C53"/>
    <w:rsid w:val="00A0226A"/>
    <w:rsid w:val="00A14F9F"/>
    <w:rsid w:val="00A155B8"/>
    <w:rsid w:val="00A74B1E"/>
    <w:rsid w:val="00A9455F"/>
    <w:rsid w:val="00AE1A0A"/>
    <w:rsid w:val="00AE2161"/>
    <w:rsid w:val="00AE69A4"/>
    <w:rsid w:val="00B14E57"/>
    <w:rsid w:val="00B212B4"/>
    <w:rsid w:val="00B51A6B"/>
    <w:rsid w:val="00B55A64"/>
    <w:rsid w:val="00B64084"/>
    <w:rsid w:val="00B72065"/>
    <w:rsid w:val="00B93A17"/>
    <w:rsid w:val="00BA3E37"/>
    <w:rsid w:val="00BB1894"/>
    <w:rsid w:val="00BB4964"/>
    <w:rsid w:val="00BC263C"/>
    <w:rsid w:val="00BC44CD"/>
    <w:rsid w:val="00BC5B49"/>
    <w:rsid w:val="00BC7BD7"/>
    <w:rsid w:val="00BE2F24"/>
    <w:rsid w:val="00C06E93"/>
    <w:rsid w:val="00C33217"/>
    <w:rsid w:val="00C33E6E"/>
    <w:rsid w:val="00C4239E"/>
    <w:rsid w:val="00C50B63"/>
    <w:rsid w:val="00C554D7"/>
    <w:rsid w:val="00C664A3"/>
    <w:rsid w:val="00C7557D"/>
    <w:rsid w:val="00C80597"/>
    <w:rsid w:val="00C80768"/>
    <w:rsid w:val="00C81D6D"/>
    <w:rsid w:val="00C8311D"/>
    <w:rsid w:val="00CB7DC0"/>
    <w:rsid w:val="00CD3FD5"/>
    <w:rsid w:val="00CE7054"/>
    <w:rsid w:val="00D032AF"/>
    <w:rsid w:val="00D038A1"/>
    <w:rsid w:val="00D059B5"/>
    <w:rsid w:val="00D2143D"/>
    <w:rsid w:val="00D25370"/>
    <w:rsid w:val="00D566BE"/>
    <w:rsid w:val="00D64BA8"/>
    <w:rsid w:val="00D7023E"/>
    <w:rsid w:val="00DA3A10"/>
    <w:rsid w:val="00DA64E0"/>
    <w:rsid w:val="00DA7318"/>
    <w:rsid w:val="00DB0AD0"/>
    <w:rsid w:val="00DB0D8A"/>
    <w:rsid w:val="00DB1ECC"/>
    <w:rsid w:val="00DB3C29"/>
    <w:rsid w:val="00DC3D35"/>
    <w:rsid w:val="00DD211C"/>
    <w:rsid w:val="00DE7199"/>
    <w:rsid w:val="00DF0851"/>
    <w:rsid w:val="00E037ED"/>
    <w:rsid w:val="00E06F67"/>
    <w:rsid w:val="00E17CD7"/>
    <w:rsid w:val="00E234DC"/>
    <w:rsid w:val="00E251CF"/>
    <w:rsid w:val="00E3428C"/>
    <w:rsid w:val="00E36C03"/>
    <w:rsid w:val="00E47B2A"/>
    <w:rsid w:val="00E53372"/>
    <w:rsid w:val="00E547D9"/>
    <w:rsid w:val="00E6720B"/>
    <w:rsid w:val="00E94076"/>
    <w:rsid w:val="00EA7F17"/>
    <w:rsid w:val="00EB5CC4"/>
    <w:rsid w:val="00EC0092"/>
    <w:rsid w:val="00EC3433"/>
    <w:rsid w:val="00EC384A"/>
    <w:rsid w:val="00EC3C2A"/>
    <w:rsid w:val="00ED0AC9"/>
    <w:rsid w:val="00EF101E"/>
    <w:rsid w:val="00EF13A4"/>
    <w:rsid w:val="00F005B5"/>
    <w:rsid w:val="00F0658C"/>
    <w:rsid w:val="00F06B0E"/>
    <w:rsid w:val="00F132E1"/>
    <w:rsid w:val="00F14841"/>
    <w:rsid w:val="00F3483C"/>
    <w:rsid w:val="00F34ED5"/>
    <w:rsid w:val="00F35392"/>
    <w:rsid w:val="00F375DC"/>
    <w:rsid w:val="00F40413"/>
    <w:rsid w:val="00F45DFE"/>
    <w:rsid w:val="00F77856"/>
    <w:rsid w:val="00F82587"/>
    <w:rsid w:val="00F96156"/>
    <w:rsid w:val="00FB468D"/>
    <w:rsid w:val="00FB6947"/>
    <w:rsid w:val="00FC49A0"/>
    <w:rsid w:val="00FE0622"/>
    <w:rsid w:val="00FE336E"/>
    <w:rsid w:val="00F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611BDF"/>
  <w15:chartTrackingRefBased/>
  <w15:docId w15:val="{CA8DD2A3-AFB6-4DE9-B009-B5B7AB3B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30D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030D5E"/>
    <w:rPr>
      <w:color w:val="auto"/>
    </w:rPr>
  </w:style>
  <w:style w:type="paragraph" w:styleId="ListParagraph">
    <w:name w:val="List Paragraph"/>
    <w:basedOn w:val="Normal"/>
    <w:uiPriority w:val="34"/>
    <w:qFormat/>
    <w:rsid w:val="008D755F"/>
    <w:pPr>
      <w:overflowPunct/>
      <w:autoSpaceDE/>
      <w:autoSpaceDN/>
      <w:adjustRightInd/>
      <w:spacing w:line="489" w:lineRule="exact"/>
      <w:ind w:left="720"/>
      <w:contextualSpacing/>
      <w:textAlignment w:val="auto"/>
    </w:pPr>
    <w:rPr>
      <w:rFonts w:ascii="Courier New" w:hAnsi="Courier New"/>
    </w:rPr>
  </w:style>
  <w:style w:type="paragraph" w:customStyle="1" w:styleId="Body">
    <w:name w:val="Body"/>
    <w:basedOn w:val="Normal"/>
    <w:rsid w:val="00E17CD7"/>
    <w:pPr>
      <w:spacing w:line="480" w:lineRule="exact"/>
    </w:pPr>
    <w:rPr>
      <w:sz w:val="24"/>
    </w:rPr>
  </w:style>
  <w:style w:type="character" w:styleId="CommentReference">
    <w:name w:val="annotation reference"/>
    <w:uiPriority w:val="99"/>
    <w:semiHidden/>
    <w:unhideWhenUsed/>
    <w:rsid w:val="00C80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597"/>
  </w:style>
  <w:style w:type="character" w:customStyle="1" w:styleId="CommentTextChar">
    <w:name w:val="Comment Text Char"/>
    <w:link w:val="CommentText"/>
    <w:uiPriority w:val="99"/>
    <w:semiHidden/>
    <w:rsid w:val="00C8059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5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0597"/>
    <w:rPr>
      <w:rFonts w:ascii="Times New Roman" w:eastAsia="Times New Roman" w:hAnsi="Times New Roman"/>
      <w:b/>
      <w:bCs/>
    </w:rPr>
  </w:style>
  <w:style w:type="character" w:styleId="PageNumber">
    <w:name w:val="page number"/>
    <w:uiPriority w:val="99"/>
    <w:rsid w:val="000F28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2025-04-17T22:45:00Z</dcterms:created>
  <dcterms:modified xsi:type="dcterms:W3CDTF">2025-04-17T22:45:00Z</dcterms:modified>
</cp:coreProperties>
</file>